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B5697" w:rsidR="000C4903" w:rsidRPr="00B8752F" w:rsidRDefault="00B8752F" w:rsidP="00B8752F">
      <w:pPr>
        <w:bidi/>
        <w:ind w:left="360"/>
        <w:jc w:val="center"/>
        <w:rPr>
          <w:rFonts w:cs="Simplified Arabic" w:hint="cs"/>
          <w:b/>
          <w:bCs/>
          <w:sz w:val="36"/>
          <w:szCs w:val="36"/>
          <w:rtl/>
          <w:lang w:bidi="ar-TN"/>
        </w:rPr>
      </w:pPr>
      <w:r w:rsidRPr="00B8752F">
        <w:rPr>
          <w:rFonts w:hint="cs" w:cs="Simplified Arabic"/>
          <w:b/>
          <w:bCs/>
          <w:sz w:val="36"/>
          <w:szCs w:val="36"/>
          <w:rtl/>
          <w:lang w:bidi="ar-TN"/>
        </w:rPr>
        <w:t xml:space="preserve">-  </w:t>
      </w:r>
      <w:r w:rsidR="00DF4442" w:rsidRPr="00B8752F">
        <w:rPr>
          <w:rFonts w:hint="cs" w:cs="Simplified Arabic"/>
          <w:b/>
          <w:bCs/>
          <w:sz w:val="36"/>
          <w:szCs w:val="36"/>
          <w:rtl/>
          <w:lang w:bidi="ar-TN"/>
        </w:rPr>
        <w:t>محض</w:t>
      </w:r>
      <w:r>
        <w:rPr>
          <w:rFonts w:hint="cs" w:cs="Simplified Arabic"/>
          <w:b/>
          <w:bCs/>
          <w:sz w:val="36"/>
          <w:szCs w:val="36"/>
          <w:rtl/>
          <w:lang w:bidi="ar-TN"/>
        </w:rPr>
        <w:t>ر</w:t>
      </w:r>
      <w:r w:rsidR="00DF4442" w:rsidRPr="00B8752F">
        <w:rPr>
          <w:rFonts w:hint="cs" w:cs="Simplified Arabic"/>
          <w:b/>
          <w:bCs/>
          <w:sz w:val="36"/>
          <w:szCs w:val="36"/>
          <w:rtl/>
          <w:lang w:bidi="ar-TN"/>
        </w:rPr>
        <w:t xml:space="preserve"> جلسة </w:t>
      </w:r>
      <w:r w:rsidRPr="00B8752F">
        <w:rPr>
          <w:rFonts w:hint="cs" w:cs="Simplified Arabic"/>
          <w:b/>
          <w:bCs/>
          <w:sz w:val="36"/>
          <w:szCs w:val="36"/>
          <w:rtl/>
          <w:lang w:bidi="ar-TN"/>
        </w:rPr>
        <w:t>-</w:t>
      </w:r>
    </w:p>
    <w:p w14:paraId="4099E850" w:rsidR="00DF4442" w:rsidRPr="00B8752F" w:rsidRDefault="00DF4442" w:rsidP="00B8752F">
      <w:pPr>
        <w:bidi/>
        <w:ind w:left="360"/>
        <w:jc w:val="center"/>
        <w:rPr>
          <w:rFonts w:cs="Simplified Arabic" w:hint="cs"/>
          <w:b/>
          <w:bCs/>
          <w:sz w:val="36"/>
          <w:szCs w:val="36"/>
          <w:rtl/>
          <w:lang w:bidi="ar-TN"/>
        </w:rPr>
      </w:pPr>
      <w:r w:rsidRPr="00B8752F">
        <w:rPr>
          <w:rFonts w:hint="cs" w:cs="Simplified Arabic"/>
          <w:b/>
          <w:bCs/>
          <w:sz w:val="36"/>
          <w:szCs w:val="36"/>
          <w:rtl/>
          <w:lang w:bidi="ar-TN"/>
        </w:rPr>
        <w:t>لجنة الإصلاح الإداري ومكافحة الفساد</w:t>
      </w:r>
    </w:p>
    <w:p w14:paraId="7246117A" w:rsidR="00DF4442" w:rsidRPr="00B8752F" w:rsidRDefault="00DF4442" w:rsidP="00DF4442">
      <w:pPr>
        <w:bidi/>
        <w:ind w:left="360"/>
        <w:rPr>
          <w:rFonts w:hint="cs"/>
          <w:b/>
          <w:bCs/>
          <w:rtl/>
          <w:lang w:bidi="ar-TN"/>
        </w:rPr>
      </w:pPr>
    </w:p>
    <w:p w14:paraId="0512BE2B" w:rsidR="00DF4442" w:rsidRDefault="00DF4442" w:rsidP="00DF4442">
      <w:pPr>
        <w:bidi/>
        <w:ind w:left="360"/>
        <w:rPr>
          <w:rFonts w:hint="cs"/>
          <w:rtl/>
          <w:lang w:bidi="ar-TN"/>
        </w:rPr>
      </w:pPr>
    </w:p>
    <w:p w14:paraId="534ED6B3" w:rsidR="00DF4442" w:rsidRDefault="00DF4442" w:rsidP="00DF4442">
      <w:pPr>
        <w:bidi/>
        <w:ind w:left="360"/>
        <w:rPr>
          <w:rFonts w:hint="cs"/>
          <w:rtl/>
          <w:lang w:bidi="ar-TN"/>
        </w:rPr>
      </w:pPr>
    </w:p>
    <w:p w14:paraId="3CC0AD81" w:rsidR="00E0445A" w:rsidRDefault="00DF4442" w:rsidP="00FF2AAE">
      <w:pPr>
        <w:bidi/>
        <w:ind w:left="360"/>
        <w:rPr>
          <w:rFonts w:hint="cs"/>
          <w:b/>
          <w:bCs/>
          <w:sz w:val="28"/>
          <w:szCs w:val="28"/>
          <w:rtl/>
          <w:lang w:bidi="ar-TN"/>
        </w:rPr>
      </w:pPr>
      <w:r w:rsidRPr="00E0445A">
        <w:rPr>
          <w:rFonts w:hint="cs"/>
          <w:b/>
          <w:bCs/>
          <w:sz w:val="28"/>
          <w:szCs w:val="28"/>
          <w:rtl/>
          <w:lang w:bidi="ar-TN"/>
        </w:rPr>
        <w:t>جلسة عدد 4 يوم الثلاثاء 13 مارس 2012</w:t>
      </w:r>
    </w:p>
    <w:p w14:paraId="031895F0" w:rsidR="00E0445A" w:rsidRPr="00FF2AAE" w:rsidRDefault="00E0445A" w:rsidP="00E0445A">
      <w:pPr>
        <w:bidi/>
        <w:ind w:left="360"/>
        <w:rPr>
          <w:rFonts w:hint="cs"/>
          <w:b/>
          <w:bCs/>
          <w:sz w:val="16"/>
          <w:szCs w:val="16"/>
          <w:rtl/>
          <w:lang w:bidi="ar-TN"/>
        </w:rPr>
      </w:pPr>
    </w:p>
    <w:p w14:paraId="4D649C77" w:rsidR="00E0445A" w:rsidRDefault="00E0445A" w:rsidP="00E0445A">
      <w:pPr>
        <w:bidi/>
        <w:ind w:left="360" w:firstLine="612"/>
        <w:jc w:val="both"/>
        <w:rPr>
          <w:rFonts w:cs="Simplified Arabic" w:hint="cs"/>
          <w:sz w:val="32"/>
          <w:szCs w:val="32"/>
          <w:rtl/>
          <w:lang w:bidi="ar-TN"/>
        </w:rPr>
      </w:pPr>
      <w:r>
        <w:rPr>
          <w:rFonts w:hint="cs" w:cs="Simplified Arabic"/>
          <w:sz w:val="32"/>
          <w:szCs w:val="32"/>
          <w:rtl/>
          <w:lang w:bidi="ar-TN"/>
        </w:rPr>
        <w:t xml:space="preserve">استهلّ السيد رئيس </w:t>
      </w:r>
      <w:r w:rsidR="00084F6A">
        <w:rPr>
          <w:rFonts w:hint="cs" w:cs="Simplified Arabic"/>
          <w:sz w:val="32"/>
          <w:szCs w:val="32"/>
          <w:rtl/>
          <w:lang w:bidi="ar-TN"/>
        </w:rPr>
        <w:t>ا</w:t>
      </w:r>
      <w:r>
        <w:rPr>
          <w:rFonts w:hint="cs" w:cs="Simplified Arabic"/>
          <w:sz w:val="32"/>
          <w:szCs w:val="32"/>
          <w:rtl/>
          <w:lang w:bidi="ar-TN"/>
        </w:rPr>
        <w:t>ل</w:t>
      </w:r>
      <w:r w:rsidR="00084F6A">
        <w:rPr>
          <w:rFonts w:hint="cs" w:cs="Simplified Arabic"/>
          <w:sz w:val="32"/>
          <w:szCs w:val="32"/>
          <w:rtl/>
          <w:lang w:bidi="ar-TN"/>
        </w:rPr>
        <w:t>ل</w:t>
      </w:r>
      <w:r>
        <w:rPr>
          <w:rFonts w:hint="cs" w:cs="Simplified Arabic"/>
          <w:sz w:val="32"/>
          <w:szCs w:val="32"/>
          <w:rtl/>
          <w:lang w:bidi="ar-TN"/>
        </w:rPr>
        <w:t xml:space="preserve">جنة </w:t>
      </w:r>
      <w:r w:rsidR="0047197F">
        <w:rPr>
          <w:rFonts w:hint="cs" w:cs="Simplified Arabic"/>
          <w:sz w:val="32"/>
          <w:szCs w:val="32"/>
          <w:rtl/>
          <w:lang w:bidi="ar-TN"/>
        </w:rPr>
        <w:t>الاجتماع</w:t>
      </w:r>
      <w:r>
        <w:rPr>
          <w:rFonts w:hint="cs" w:cs="Simplified Arabic"/>
          <w:sz w:val="32"/>
          <w:szCs w:val="32"/>
          <w:rtl/>
          <w:lang w:bidi="ar-TN"/>
        </w:rPr>
        <w:t xml:space="preserve"> بعرض جدول أعمال الجلسة المتعلق بـ :</w:t>
      </w:r>
    </w:p>
    <w:p w14:paraId="10C65BE8" w:rsidR="00E0445A" w:rsidRPr="002F1D02" w:rsidRDefault="00E0445A" w:rsidP="00E0445A">
      <w:pPr>
        <w:bidi/>
        <w:ind w:left="360" w:firstLine="612"/>
        <w:jc w:val="both"/>
        <w:rPr>
          <w:rFonts w:cs="Simplified Arabic" w:hint="cs"/>
          <w:sz w:val="16"/>
          <w:szCs w:val="16"/>
          <w:rtl/>
          <w:lang w:bidi="ar-TN"/>
        </w:rPr>
      </w:pPr>
    </w:p>
    <w:p w14:paraId="0411F41D" w:rsidR="00E0445A" w:rsidRDefault="00E0445A" w:rsidP="00696595">
      <w:pPr>
        <w:numPr>
          <w:ilvl w:val="0"/>
          <w:numId w:val="2"/>
        </w:numPr>
        <w:tabs>
          <w:tab w:val="clear" w:pos="1857"/>
        </w:tabs>
        <w:bidi/>
        <w:ind w:left="432" w:firstLine="540"/>
        <w:jc w:val="both"/>
        <w:rPr>
          <w:rFonts w:cs="Simplified Arabic" w:hint="cs"/>
          <w:sz w:val="32"/>
          <w:szCs w:val="32"/>
          <w:rtl/>
          <w:lang w:bidi="ar-TN"/>
        </w:rPr>
      </w:pPr>
      <w:r>
        <w:rPr>
          <w:rFonts w:hint="cs" w:cs="Simplified Arabic"/>
          <w:sz w:val="32"/>
          <w:szCs w:val="32"/>
          <w:rtl/>
          <w:lang w:bidi="ar-TN"/>
        </w:rPr>
        <w:t xml:space="preserve">عرض تقرير الوفد المنبثق عن اللجنة إثر زيارة العمل التي أدّاها إلى كلّ من السيدين : وزير الإصلاح الإداري السيد محمّد عبو ووزير حقوق الإنسان والعدالة </w:t>
      </w:r>
      <w:r w:rsidR="0047197F">
        <w:rPr>
          <w:rFonts w:hint="cs" w:cs="Simplified Arabic"/>
          <w:sz w:val="32"/>
          <w:szCs w:val="32"/>
          <w:rtl/>
          <w:lang w:bidi="ar-TN"/>
        </w:rPr>
        <w:t>الانتقالية</w:t>
      </w:r>
      <w:r>
        <w:rPr>
          <w:rFonts w:hint="cs" w:cs="Simplified Arabic"/>
          <w:sz w:val="32"/>
          <w:szCs w:val="32"/>
          <w:rtl/>
          <w:lang w:bidi="ar-TN"/>
        </w:rPr>
        <w:t xml:space="preserve"> السيد سمير ديلو.</w:t>
      </w:r>
    </w:p>
    <w:p w14:paraId="4751DE0F" w:rsidR="00E0445A" w:rsidRDefault="005232E4" w:rsidP="00696595">
      <w:pPr>
        <w:numPr>
          <w:ilvl w:val="0"/>
          <w:numId w:val="2"/>
        </w:numPr>
        <w:tabs>
          <w:tab w:val="clear" w:pos="1857"/>
          <w:tab w:val="num" w:pos="1332"/>
        </w:tabs>
        <w:bidi/>
        <w:ind w:left="1332" w:hanging="360"/>
        <w:jc w:val="both"/>
        <w:rPr>
          <w:rFonts w:cs="Simplified Arabic" w:hint="cs"/>
          <w:sz w:val="32"/>
          <w:szCs w:val="32"/>
          <w:lang w:bidi="ar-TN"/>
        </w:rPr>
      </w:pPr>
      <w:r>
        <w:rPr>
          <w:rFonts w:hint="cs" w:cs="Simplified Arabic"/>
          <w:sz w:val="32"/>
          <w:szCs w:val="32"/>
          <w:rtl/>
          <w:lang w:bidi="ar-TN"/>
        </w:rPr>
        <w:t xml:space="preserve">النظر في الملفات المحالة على اللجنة : ملف البنك المركزي </w:t>
      </w:r>
    </w:p>
    <w:p w14:paraId="7965A0E5" w:rsidR="005232E4" w:rsidRDefault="005232E4" w:rsidP="00084F6A">
      <w:pPr>
        <w:numPr>
          <w:ilvl w:val="0"/>
          <w:numId w:val="2"/>
        </w:numPr>
        <w:tabs>
          <w:tab w:val="clear" w:pos="1857"/>
          <w:tab w:val="num" w:pos="792"/>
        </w:tabs>
        <w:bidi/>
        <w:ind w:left="432" w:firstLine="540"/>
        <w:jc w:val="both"/>
        <w:rPr>
          <w:rFonts w:cs="Simplified Arabic" w:hint="cs"/>
          <w:sz w:val="32"/>
          <w:szCs w:val="32"/>
          <w:lang w:bidi="ar-TN"/>
        </w:rPr>
      </w:pPr>
      <w:r>
        <w:rPr>
          <w:rFonts w:hint="cs" w:cs="Simplified Arabic"/>
          <w:sz w:val="32"/>
          <w:szCs w:val="32"/>
          <w:rtl/>
          <w:lang w:bidi="ar-TN"/>
        </w:rPr>
        <w:t xml:space="preserve">مسائل مختلفة : اقتراح استدعاء السيد رئيس لجنة المصادرة والسيد محافظ البنك المركزي بوصفه رئيس لجنة استرجاع الأموال الموجودة بالخارج والمكتسبة بصورة غير مشروعة </w:t>
      </w:r>
      <w:r w:rsidR="00084F6A">
        <w:rPr>
          <w:rFonts w:hint="cs" w:cs="Simplified Arabic"/>
          <w:sz w:val="32"/>
          <w:szCs w:val="32"/>
          <w:rtl/>
          <w:lang w:bidi="ar-TN"/>
        </w:rPr>
        <w:t>.</w:t>
      </w:r>
      <w:r>
        <w:rPr>
          <w:rFonts w:hint="cs" w:cs="Simplified Arabic"/>
          <w:sz w:val="32"/>
          <w:szCs w:val="32"/>
          <w:rtl/>
          <w:lang w:bidi="ar-TN"/>
        </w:rPr>
        <w:t xml:space="preserve"> </w:t>
      </w:r>
    </w:p>
    <w:p w14:paraId="3E67875D" w:rsidR="005232E4" w:rsidRPr="002F1D02" w:rsidRDefault="005232E4" w:rsidP="005232E4">
      <w:pPr>
        <w:bidi/>
        <w:jc w:val="both"/>
        <w:rPr>
          <w:rFonts w:cs="Simplified Arabic" w:hint="cs"/>
          <w:sz w:val="16"/>
          <w:szCs w:val="16"/>
          <w:rtl/>
          <w:lang w:bidi="ar-TN"/>
        </w:rPr>
      </w:pPr>
    </w:p>
    <w:p w14:paraId="199F13D1" w:rsidR="005232E4" w:rsidRDefault="005232E4" w:rsidP="005232E4">
      <w:pPr>
        <w:bidi/>
        <w:ind w:firstLine="972"/>
        <w:jc w:val="both"/>
        <w:rPr>
          <w:rFonts w:cs="Simplified Arabic" w:hint="cs"/>
          <w:sz w:val="32"/>
          <w:szCs w:val="32"/>
          <w:rtl/>
          <w:lang w:bidi="ar-TN"/>
        </w:rPr>
      </w:pPr>
      <w:r>
        <w:rPr>
          <w:rFonts w:hint="cs" w:cs="Simplified Arabic"/>
          <w:sz w:val="32"/>
          <w:szCs w:val="32"/>
          <w:rtl/>
          <w:lang w:bidi="ar-TN"/>
        </w:rPr>
        <w:t xml:space="preserve">إثر ذلك أحيلت الكلمة إلى السيد مقرر اللجنة الذي تساءل عن مسألة تواصل عمل لجنة تقصي الحقائق حول الرشوة والفساد خاصة بعد جلسة </w:t>
      </w:r>
      <w:r w:rsidR="0047197F">
        <w:rPr>
          <w:rFonts w:hint="cs" w:cs="Simplified Arabic"/>
          <w:sz w:val="32"/>
          <w:szCs w:val="32"/>
          <w:rtl/>
          <w:lang w:bidi="ar-TN"/>
        </w:rPr>
        <w:t>الاستماع</w:t>
      </w:r>
      <w:r>
        <w:rPr>
          <w:rFonts w:hint="cs" w:cs="Simplified Arabic"/>
          <w:sz w:val="32"/>
          <w:szCs w:val="32"/>
          <w:rtl/>
          <w:lang w:bidi="ar-TN"/>
        </w:rPr>
        <w:t xml:space="preserve"> إلى ممثلي هذه اللجنة التي تبيّن </w:t>
      </w:r>
      <w:r w:rsidR="0030228C">
        <w:rPr>
          <w:rFonts w:hint="cs" w:cs="Simplified Arabic"/>
          <w:sz w:val="32"/>
          <w:szCs w:val="32"/>
          <w:rtl/>
          <w:lang w:bidi="ar-TN"/>
        </w:rPr>
        <w:t>أنها بحوزتها ملفات لم تنظر فيها بعد في حين أنها علقت أشغالها إثر وفاة رئيسها المرحوم عبد الفتاح عمر .</w:t>
      </w:r>
    </w:p>
    <w:p w14:paraId="7326D954" w:rsidR="0047197F" w:rsidRPr="002F1D02" w:rsidRDefault="0047197F" w:rsidP="0047197F">
      <w:pPr>
        <w:bidi/>
        <w:ind w:firstLine="972"/>
        <w:jc w:val="both"/>
        <w:rPr>
          <w:rFonts w:cs="Simplified Arabic" w:hint="cs"/>
          <w:sz w:val="16"/>
          <w:szCs w:val="16"/>
          <w:rtl/>
          <w:lang w:bidi="ar-TN"/>
        </w:rPr>
      </w:pPr>
    </w:p>
    <w:p w14:paraId="0E8B9E17" w:rsidR="0047197F" w:rsidRDefault="0047197F" w:rsidP="0047197F">
      <w:pPr>
        <w:bidi/>
        <w:ind w:firstLine="972"/>
        <w:jc w:val="both"/>
        <w:rPr>
          <w:rFonts w:cs="Simplified Arabic" w:hint="cs"/>
          <w:sz w:val="32"/>
          <w:szCs w:val="32"/>
          <w:rtl/>
          <w:lang w:bidi="ar-TN"/>
        </w:rPr>
      </w:pPr>
      <w:r>
        <w:rPr>
          <w:rFonts w:hint="cs" w:cs="Simplified Arabic"/>
          <w:sz w:val="32"/>
          <w:szCs w:val="32"/>
          <w:rtl/>
          <w:lang w:bidi="ar-TN"/>
        </w:rPr>
        <w:t>كما اقترح السيد المقرر تكوين نواتات للجنة الخاصة في الجهات بالتنسيق مع المجلس الوطني التأسيسي كصيغة للتواصل مع المواطنين بالجهات.</w:t>
      </w:r>
    </w:p>
    <w:p w14:paraId="237921E7" w:rsidR="0047197F" w:rsidRPr="002F1D02" w:rsidRDefault="0047197F" w:rsidP="0047197F">
      <w:pPr>
        <w:bidi/>
        <w:ind w:firstLine="972"/>
        <w:jc w:val="both"/>
        <w:rPr>
          <w:rFonts w:cs="Simplified Arabic" w:hint="cs"/>
          <w:sz w:val="16"/>
          <w:szCs w:val="16"/>
          <w:rtl/>
          <w:lang w:bidi="ar-TN"/>
        </w:rPr>
      </w:pPr>
    </w:p>
    <w:p w14:paraId="5689D83B" w:rsidR="0047197F" w:rsidRDefault="0047197F" w:rsidP="0047197F">
      <w:pPr>
        <w:bidi/>
        <w:ind w:firstLine="972"/>
        <w:jc w:val="both"/>
        <w:rPr>
          <w:rFonts w:cs="Simplified Arabic" w:hint="cs"/>
          <w:sz w:val="32"/>
          <w:szCs w:val="32"/>
          <w:rtl/>
          <w:lang w:bidi="ar-TN"/>
        </w:rPr>
      </w:pPr>
      <w:r>
        <w:rPr>
          <w:rFonts w:hint="cs" w:cs="Simplified Arabic"/>
          <w:sz w:val="32"/>
          <w:szCs w:val="32"/>
          <w:rtl/>
          <w:lang w:bidi="ar-TN"/>
        </w:rPr>
        <w:t>وطالب أحد الأعضاء بتصريح من رئيس الحكومة حول مآل لجنة تقصي الحقائق والحسم في مواصلتها لأشغالها من عدمه . كما تعرّض أعضاء آخرون إلى ضرورة الإسراع بتفعيل المرسوم عدد 120 المتعلق بإحداث هيئة مستقلة لمكافحة الفساد وعرضه على المجلس الوطني التأسيسي حتى يتبين للجنة كيفية التواصل مع لجنة تقصّي الحقائق الحاليّة خاصة فيما يتعلق بالملفات التي لم تُدرس بعد وكذلك تحديد الأولويات .</w:t>
      </w:r>
    </w:p>
    <w:p w14:paraId="3FE4D8DE" w:rsidR="0047197F" w:rsidRPr="002F1D02" w:rsidRDefault="0047197F" w:rsidP="0047197F">
      <w:pPr>
        <w:bidi/>
        <w:ind w:firstLine="972"/>
        <w:jc w:val="both"/>
        <w:rPr>
          <w:rFonts w:cs="Simplified Arabic" w:hint="cs"/>
          <w:sz w:val="16"/>
          <w:szCs w:val="16"/>
          <w:rtl/>
          <w:lang w:bidi="ar-TN"/>
        </w:rPr>
      </w:pPr>
    </w:p>
    <w:p w14:paraId="61FDA50C" w:rsidR="0047197F" w:rsidRDefault="0047197F" w:rsidP="00084F6A">
      <w:pPr>
        <w:bidi/>
        <w:ind w:firstLine="972"/>
        <w:jc w:val="both"/>
        <w:rPr>
          <w:rFonts w:cs="Simplified Arabic" w:hint="cs"/>
          <w:sz w:val="32"/>
          <w:szCs w:val="32"/>
          <w:rtl/>
          <w:lang w:bidi="ar-TN"/>
        </w:rPr>
      </w:pPr>
      <w:r>
        <w:rPr>
          <w:rFonts w:hint="cs" w:cs="Simplified Arabic"/>
          <w:sz w:val="32"/>
          <w:szCs w:val="32"/>
          <w:rtl/>
          <w:lang w:bidi="ar-TN"/>
        </w:rPr>
        <w:t>ومن جهة أخرى قام أحد النواب باقتراح دمج لجنة تقصي الحقائق مع اللجنة الخاصة بالمجلس الوطني التأسيسي على أن يترأّسها رئيس لجنة الإصلاح الإداري ومكافحة الفساد وتساعد تركيبتها في الإسراع في البتّ في الملفات بالاستعانة بالخبرة التي تكوّنت لدى أعضاء لجنة التقصي والشرعية التي يتمتع بها أعضاء المجلس التأسيسي .</w:t>
      </w:r>
    </w:p>
    <w:p w14:paraId="2D483FF8" w:rsidR="00246C63" w:rsidRPr="002F1D02" w:rsidRDefault="00246C63" w:rsidP="00246C63">
      <w:pPr>
        <w:bidi/>
        <w:ind w:firstLine="972"/>
        <w:jc w:val="both"/>
        <w:rPr>
          <w:rFonts w:cs="Simplified Arabic" w:hint="cs"/>
          <w:sz w:val="16"/>
          <w:szCs w:val="16"/>
          <w:rtl/>
          <w:lang w:bidi="ar-TN"/>
        </w:rPr>
      </w:pPr>
    </w:p>
    <w:p w14:paraId="6B01952A" w:rsidR="00246C63" w:rsidRDefault="00246C63" w:rsidP="00246C63">
      <w:pPr>
        <w:bidi/>
        <w:ind w:firstLine="972"/>
        <w:jc w:val="both"/>
        <w:rPr>
          <w:rFonts w:cs="Simplified Arabic" w:hint="cs"/>
          <w:sz w:val="32"/>
          <w:szCs w:val="32"/>
          <w:rtl/>
          <w:lang w:bidi="ar-TN"/>
        </w:rPr>
      </w:pPr>
      <w:r>
        <w:rPr>
          <w:rFonts w:hint="cs" w:cs="Simplified Arabic"/>
          <w:sz w:val="32"/>
          <w:szCs w:val="32"/>
          <w:rtl/>
          <w:lang w:bidi="ar-TN"/>
        </w:rPr>
        <w:t xml:space="preserve">كما دار نقاش مستفيض حول مهامّ اللجنة وصلاحياتها والدّور الموكول لها كسلطة شرعية لمكافحة الفساد والمساهمة في الإصلاح الإداري، حيث اعتبر بعض النواب أن الفصل 72 من النظام الداخلي لا يخوّل للجنة القيام بهذا الدور الذي يتجاوز المتابعة ويجب أن يمرّ نحو التحقيق ويرى البعض الآخر أن المتابعة تقتضي وجود هيكل أو جهة </w:t>
      </w:r>
      <w:r w:rsidR="00084F6A">
        <w:rPr>
          <w:rFonts w:hint="cs" w:cs="Simplified Arabic"/>
          <w:sz w:val="32"/>
          <w:szCs w:val="32"/>
          <w:rtl/>
          <w:lang w:bidi="ar-TN"/>
        </w:rPr>
        <w:t xml:space="preserve">تقوم بنفس الدّور سواء على مستوى </w:t>
      </w:r>
      <w:r w:rsidR="004B566F">
        <w:rPr>
          <w:rFonts w:hint="cs" w:cs="Simplified Arabic"/>
          <w:sz w:val="32"/>
          <w:szCs w:val="32"/>
          <w:rtl/>
          <w:lang w:bidi="ar-TN"/>
        </w:rPr>
        <w:t xml:space="preserve">السلطة التنفيذية أو كجهة </w:t>
      </w:r>
      <w:r>
        <w:rPr>
          <w:rFonts w:hint="cs" w:cs="Simplified Arabic"/>
          <w:sz w:val="32"/>
          <w:szCs w:val="32"/>
          <w:rtl/>
          <w:lang w:bidi="ar-TN"/>
        </w:rPr>
        <w:t>مستقلّة وأن اللجنة الخاصة ستنظر وتتابع أشغال ونتائج تمّ التوصّل إليها وهي بالتالي غير ملزمة بالتحقيق وإنما برفع التوصيات وهو ما لا يتماشى والمسؤولية الملقاة على عاتق أعضاء المجلس الوطني التأسيسي كسلطة أصلية شرعية يتوجّه إليها المواطنون بطلباتهم حول رفع المظالم والكشف عن ملفات فساد خاصّة على مستوى الجهات .</w:t>
      </w:r>
    </w:p>
    <w:p w14:paraId="410474A9" w:rsidR="00246C63" w:rsidRPr="002F1D02" w:rsidRDefault="00246C63" w:rsidP="00246C63">
      <w:pPr>
        <w:bidi/>
        <w:ind w:firstLine="972"/>
        <w:jc w:val="both"/>
        <w:rPr>
          <w:rFonts w:cs="Simplified Arabic" w:hint="cs"/>
          <w:sz w:val="16"/>
          <w:szCs w:val="16"/>
          <w:rtl/>
          <w:lang w:bidi="ar-TN"/>
        </w:rPr>
      </w:pPr>
    </w:p>
    <w:p w14:paraId="5B952676" w:rsidR="002E3D45" w:rsidRDefault="00246C63" w:rsidP="00BF34FC">
      <w:pPr>
        <w:bidi/>
        <w:ind w:firstLine="972"/>
        <w:jc w:val="both"/>
        <w:rPr>
          <w:rFonts w:cs="Simplified Arabic" w:hint="cs"/>
          <w:sz w:val="32"/>
          <w:szCs w:val="32"/>
          <w:rtl/>
          <w:lang w:bidi="ar-TN"/>
        </w:rPr>
      </w:pPr>
      <w:r>
        <w:rPr>
          <w:rFonts w:hint="cs" w:cs="Simplified Arabic"/>
          <w:sz w:val="32"/>
          <w:szCs w:val="32"/>
          <w:rtl/>
          <w:lang w:bidi="ar-TN"/>
        </w:rPr>
        <w:t xml:space="preserve">وأمام اختلاف وجهات النظر في هذه المسألة والغموض الذي أعرب عنه البعض في مستوى نصّ النظام الداخلي مقارنة بالدّور الموكول للجنة فإنّه تمّ تكوين فريق عمل لمزيد التعمّق في مهام وصلاحيات اللجنة وتقديم </w:t>
      </w:r>
      <w:r w:rsidR="002E3D45">
        <w:rPr>
          <w:rFonts w:hint="cs" w:cs="Simplified Arabic"/>
          <w:sz w:val="32"/>
          <w:szCs w:val="32"/>
          <w:rtl/>
          <w:lang w:bidi="ar-TN"/>
        </w:rPr>
        <w:t xml:space="preserve">مقترحات عملية ترفعها اللجنة إلى الجلسة العامة لتحديد منهجية عمل واضحة واختيار الأولويات </w:t>
      </w:r>
      <w:r w:rsidR="00BF34FC">
        <w:rPr>
          <w:rFonts w:hint="cs" w:cs="Simplified Arabic"/>
          <w:sz w:val="32"/>
          <w:szCs w:val="32"/>
          <w:rtl/>
          <w:lang w:bidi="ar-TN"/>
        </w:rPr>
        <w:t>.</w:t>
      </w:r>
    </w:p>
    <w:p w14:paraId="46760B54" w:rsidR="00BF34FC" w:rsidRPr="00BF34FC" w:rsidRDefault="00BF34FC" w:rsidP="00BF34FC">
      <w:pPr>
        <w:bidi/>
        <w:ind w:firstLine="972"/>
        <w:jc w:val="both"/>
        <w:rPr>
          <w:rFonts w:cs="Simplified Arabic" w:hint="cs"/>
          <w:sz w:val="16"/>
          <w:szCs w:val="16"/>
          <w:rtl/>
          <w:lang w:bidi="ar-TN"/>
        </w:rPr>
      </w:pPr>
    </w:p>
    <w:p w14:paraId="3C334477" w:rsidR="00BF34FC" w:rsidRPr="00A87431" w:rsidRDefault="00BF34FC" w:rsidP="00BF34FC">
      <w:pPr>
        <w:bidi/>
        <w:ind w:firstLine="72"/>
        <w:jc w:val="both"/>
        <w:rPr>
          <w:rFonts w:cs="Simplified Arabic" w:hint="cs"/>
          <w:b/>
          <w:bCs/>
          <w:sz w:val="28"/>
          <w:szCs w:val="28"/>
          <w:rtl/>
          <w:lang w:bidi="ar-TN"/>
        </w:rPr>
      </w:pPr>
      <w:r w:rsidRPr="00A87431">
        <w:rPr>
          <w:rFonts w:hint="cs" w:cs="Simplified Arabic"/>
          <w:b/>
          <w:bCs/>
          <w:sz w:val="28"/>
          <w:szCs w:val="28"/>
          <w:rtl/>
          <w:lang w:bidi="ar-TN"/>
        </w:rPr>
        <w:t>فريق عمل لوضع التصورات العامة لصلاحيات اللجنة وفقا لمهامها وإعداد خطة عمل على ضوء ذلك :</w:t>
      </w:r>
    </w:p>
    <w:p w14:paraId="3301494A" w:rsidR="002E3D45" w:rsidRPr="002F1D02" w:rsidRDefault="002E3D45" w:rsidP="002E3D45">
      <w:pPr>
        <w:bidi/>
        <w:ind w:firstLine="972"/>
        <w:jc w:val="both"/>
        <w:rPr>
          <w:rFonts w:cs="Simplified Arabic" w:hint="cs"/>
          <w:sz w:val="16"/>
          <w:szCs w:val="16"/>
          <w:rtl/>
          <w:lang w:bidi="ar-TN"/>
        </w:rPr>
      </w:pPr>
    </w:p>
    <w:p w14:paraId="5515D420" w:rsidR="002E3D45" w:rsidRDefault="002E3D45" w:rsidP="002E3D45">
      <w:pPr>
        <w:numPr>
          <w:ilvl w:val="0"/>
          <w:numId w:val="2"/>
        </w:numPr>
        <w:tabs>
          <w:tab w:val="clear" w:pos="1857"/>
          <w:tab w:val="num" w:pos="1332"/>
        </w:tabs>
        <w:bidi/>
        <w:jc w:val="both"/>
        <w:rPr>
          <w:rFonts w:cs="Simplified Arabic" w:hint="cs"/>
          <w:sz w:val="32"/>
          <w:szCs w:val="32"/>
          <w:rtl/>
          <w:lang w:bidi="ar-TN"/>
        </w:rPr>
      </w:pPr>
      <w:r>
        <w:rPr>
          <w:rFonts w:hint="cs" w:cs="Simplified Arabic"/>
          <w:sz w:val="32"/>
          <w:szCs w:val="32"/>
          <w:rtl/>
          <w:lang w:bidi="ar-TN"/>
        </w:rPr>
        <w:t>سناء مرسني (منسقة)</w:t>
      </w:r>
    </w:p>
    <w:p w14:paraId="0C95A793" w:rsidR="002E3D45" w:rsidRDefault="002E3D45" w:rsidP="002E3D45">
      <w:pPr>
        <w:numPr>
          <w:ilvl w:val="0"/>
          <w:numId w:val="2"/>
        </w:numPr>
        <w:tabs>
          <w:tab w:val="clear" w:pos="1857"/>
          <w:tab w:val="num" w:pos="1332"/>
        </w:tabs>
        <w:bidi/>
        <w:jc w:val="both"/>
        <w:rPr>
          <w:rFonts w:cs="Simplified Arabic" w:hint="cs"/>
          <w:sz w:val="32"/>
          <w:szCs w:val="32"/>
          <w:lang w:bidi="ar-TN"/>
        </w:rPr>
      </w:pPr>
      <w:r>
        <w:rPr>
          <w:rFonts w:hint="cs" w:cs="Simplified Arabic"/>
          <w:sz w:val="32"/>
          <w:szCs w:val="32"/>
          <w:rtl/>
          <w:lang w:bidi="ar-TN"/>
        </w:rPr>
        <w:t xml:space="preserve">الهادي بن براهم </w:t>
      </w:r>
    </w:p>
    <w:p w14:paraId="2D9C15A4" w:rsidR="002E3D45" w:rsidRDefault="002E3D45" w:rsidP="002E3D45">
      <w:pPr>
        <w:numPr>
          <w:ilvl w:val="0"/>
          <w:numId w:val="2"/>
        </w:numPr>
        <w:tabs>
          <w:tab w:val="clear" w:pos="1857"/>
          <w:tab w:val="num" w:pos="1332"/>
        </w:tabs>
        <w:bidi/>
        <w:jc w:val="both"/>
        <w:rPr>
          <w:rFonts w:cs="Simplified Arabic" w:hint="cs"/>
          <w:sz w:val="32"/>
          <w:szCs w:val="32"/>
          <w:lang w:bidi="ar-TN"/>
        </w:rPr>
      </w:pPr>
      <w:r>
        <w:rPr>
          <w:rFonts w:hint="cs" w:cs="Simplified Arabic"/>
          <w:sz w:val="32"/>
          <w:szCs w:val="32"/>
          <w:rtl/>
          <w:lang w:bidi="ar-TN"/>
        </w:rPr>
        <w:t xml:space="preserve">منجي الرحوي </w:t>
      </w:r>
    </w:p>
    <w:p w14:paraId="28E7987D" w:rsidR="002E3D45" w:rsidRDefault="002E3D45" w:rsidP="002E3D45">
      <w:pPr>
        <w:numPr>
          <w:ilvl w:val="0"/>
          <w:numId w:val="2"/>
        </w:numPr>
        <w:tabs>
          <w:tab w:val="clear" w:pos="1857"/>
          <w:tab w:val="num" w:pos="1332"/>
        </w:tabs>
        <w:bidi/>
        <w:jc w:val="both"/>
        <w:rPr>
          <w:rFonts w:cs="Simplified Arabic" w:hint="cs"/>
          <w:sz w:val="32"/>
          <w:szCs w:val="32"/>
          <w:lang w:bidi="ar-TN"/>
        </w:rPr>
      </w:pPr>
      <w:r>
        <w:rPr>
          <w:rFonts w:hint="cs" w:cs="Simplified Arabic"/>
          <w:sz w:val="32"/>
          <w:szCs w:val="32"/>
          <w:rtl/>
          <w:lang w:bidi="ar-TN"/>
        </w:rPr>
        <w:t>سامية حمودة عبّو</w:t>
      </w:r>
    </w:p>
    <w:p w14:paraId="052C29D7" w:rsidR="002E3D45" w:rsidRDefault="002E3D45" w:rsidP="002E3D45">
      <w:pPr>
        <w:numPr>
          <w:ilvl w:val="0"/>
          <w:numId w:val="2"/>
        </w:numPr>
        <w:tabs>
          <w:tab w:val="clear" w:pos="1857"/>
          <w:tab w:val="num" w:pos="1332"/>
        </w:tabs>
        <w:bidi/>
        <w:jc w:val="both"/>
        <w:rPr>
          <w:rFonts w:cs="Simplified Arabic" w:hint="cs"/>
          <w:sz w:val="32"/>
          <w:szCs w:val="32"/>
          <w:lang w:bidi="ar-TN"/>
        </w:rPr>
      </w:pPr>
      <w:r>
        <w:rPr>
          <w:rFonts w:hint="cs" w:cs="Simplified Arabic"/>
          <w:sz w:val="32"/>
          <w:szCs w:val="32"/>
          <w:rtl/>
          <w:lang w:bidi="ar-TN"/>
        </w:rPr>
        <w:t xml:space="preserve">محمد الطاهر إيلاهي </w:t>
      </w:r>
    </w:p>
    <w:p w14:paraId="68E988B1" w:rsidR="002E3D45" w:rsidRDefault="002E3D45" w:rsidP="002E3D45">
      <w:pPr>
        <w:numPr>
          <w:ilvl w:val="0"/>
          <w:numId w:val="2"/>
        </w:numPr>
        <w:tabs>
          <w:tab w:val="clear" w:pos="1857"/>
          <w:tab w:val="num" w:pos="1332"/>
        </w:tabs>
        <w:bidi/>
        <w:jc w:val="both"/>
        <w:rPr>
          <w:rFonts w:cs="Simplified Arabic" w:hint="cs"/>
          <w:sz w:val="32"/>
          <w:szCs w:val="32"/>
          <w:lang w:bidi="ar-TN"/>
        </w:rPr>
      </w:pPr>
      <w:r>
        <w:rPr>
          <w:rFonts w:hint="cs" w:cs="Simplified Arabic"/>
          <w:sz w:val="32"/>
          <w:szCs w:val="32"/>
          <w:rtl/>
          <w:lang w:bidi="ar-TN"/>
        </w:rPr>
        <w:t xml:space="preserve">اسكندر بوعلاقي </w:t>
      </w:r>
    </w:p>
    <w:p w14:paraId="449FDD9E" w:rsidR="002E3D45" w:rsidRPr="00A40628" w:rsidRDefault="002E3D45" w:rsidP="002E3D45">
      <w:pPr>
        <w:bidi/>
        <w:jc w:val="both"/>
        <w:rPr>
          <w:rFonts w:cs="Simplified Arabic" w:hint="cs"/>
          <w:sz w:val="16"/>
          <w:szCs w:val="16"/>
          <w:rtl/>
          <w:lang w:bidi="ar-TN"/>
        </w:rPr>
      </w:pPr>
    </w:p>
    <w:p w14:paraId="3F6B6566" w:rsidR="002E3D45" w:rsidRDefault="002E3D45" w:rsidP="002E3D45">
      <w:pPr>
        <w:bidi/>
        <w:ind w:firstLine="792"/>
        <w:jc w:val="both"/>
        <w:rPr>
          <w:rFonts w:cs="Simplified Arabic" w:hint="cs"/>
          <w:sz w:val="32"/>
          <w:szCs w:val="32"/>
          <w:rtl/>
          <w:lang w:bidi="ar-TN"/>
        </w:rPr>
      </w:pPr>
      <w:r>
        <w:rPr>
          <w:rFonts w:hint="cs" w:cs="Simplified Arabic"/>
          <w:sz w:val="32"/>
          <w:szCs w:val="32"/>
          <w:rtl/>
          <w:lang w:bidi="ar-TN"/>
        </w:rPr>
        <w:t>وفي إطار مناقشة بعض الأحداث الجارية على الساحة الوطنية طلب أحد أعضاء اللجنة بالقيام بزيارة ميدانية إلى أحد المصانع التي تمّ خوصصتها وتشهد مشاكل اجتماعية حادّة ، واقترح نائب آخر التصدي لمحاولات بعض الأشخاص لاقتناء قوارب صيد على ملك الدولة بطرق غير مشروعة واستغلال النيابات الخصوصية لنفوذها للتفريط في العقارات وإسناد رخص ، وهو ما اعتبره من المهام الأصلية لأعضاء اللجنة التي تمثل إرادة الشعب وتلتزم بحماية ممتلكاته.</w:t>
      </w:r>
    </w:p>
    <w:p w14:paraId="353D3ED2" w:rsidR="002E3D45" w:rsidRPr="002F1D02" w:rsidRDefault="002E3D45" w:rsidP="002E3D45">
      <w:pPr>
        <w:bidi/>
        <w:ind w:firstLine="792"/>
        <w:jc w:val="both"/>
        <w:rPr>
          <w:rFonts w:cs="Simplified Arabic" w:hint="cs"/>
          <w:sz w:val="16"/>
          <w:szCs w:val="16"/>
          <w:rtl/>
          <w:lang w:bidi="ar-TN"/>
        </w:rPr>
      </w:pPr>
    </w:p>
    <w:p w14:paraId="1D54161F" w:rsidR="002E3D45" w:rsidRDefault="002E3D45" w:rsidP="002E3D45">
      <w:pPr>
        <w:bidi/>
        <w:ind w:firstLine="792"/>
        <w:jc w:val="both"/>
        <w:rPr>
          <w:rFonts w:cs="Simplified Arabic"/>
          <w:sz w:val="32"/>
          <w:szCs w:val="32"/>
          <w:lang w:bidi="ar-TN"/>
        </w:rPr>
      </w:pPr>
      <w:r>
        <w:rPr>
          <w:rFonts w:hint="cs" w:cs="Simplified Arabic"/>
          <w:sz w:val="32"/>
          <w:szCs w:val="32"/>
          <w:rtl/>
          <w:lang w:bidi="ar-TN"/>
        </w:rPr>
        <w:t xml:space="preserve">إثر ذلك تولّى مقرر اللجنة استعراض حصيلة أعمال الوفد الذي زار السيد وزير الإصلاح </w:t>
      </w:r>
      <w:r w:rsidR="002F1D02">
        <w:rPr>
          <w:rFonts w:hint="cs" w:cs="Simplified Arabic"/>
          <w:sz w:val="32"/>
          <w:szCs w:val="32"/>
          <w:rtl/>
          <w:lang w:bidi="ar-TN"/>
        </w:rPr>
        <w:t>الإداري مشيرا إلى غياب التغطية الإعلامية لهذه الزيارة . وفيما يلي نصّ التقرير:</w:t>
      </w:r>
    </w:p>
    <w:p w14:paraId="59D65A56" w:rsidR="00A1065E" w:rsidRPr="00A1065E" w:rsidRDefault="00A1065E" w:rsidP="00A1065E">
      <w:pPr>
        <w:bidi/>
        <w:ind w:firstLine="792"/>
        <w:jc w:val="both"/>
        <w:rPr>
          <w:rFonts w:cs="Simplified Arabic"/>
          <w:sz w:val="16"/>
          <w:szCs w:val="16"/>
          <w:lang w:bidi="ar-TN"/>
        </w:rPr>
      </w:pPr>
    </w:p>
    <w:tbl>
      <w:tblPr>
        <w:tblStyle w:val="TableGrid"/>
        <w:bidiVisual/>
        <w:tblW w:w="0" w:type="auto"/>
        <w:tblLook w:val="01E0" w:firstRow="1" w:lastRow="1" w:firstColumn="1" w:lastColumn="1" w:noHBand="0" w:noVBand="0"/>
      </w:tblPr>
      <w:tblGrid>
        <w:gridCol w:w="9212"/>
      </w:tblGrid>
      <w:tr w14:paraId="30B33C54" w:rsidR="00A1065E">
        <w:tc>
          <w:tcPr>
            <w:tcW w:w="9212" w:type="dxa"/>
          </w:tcPr>
          <w:p w14:paraId="6F7F6ECE" w:rsidR="00A1065E" w:rsidRDefault="00A1065E" w:rsidP="00A1065E">
            <w:pPr>
              <w:bidi/>
              <w:ind w:firstLine="792"/>
              <w:jc w:val="both"/>
              <w:rPr>
                <w:rFonts w:cs="Simplified Arabic" w:hint="cs"/>
                <w:sz w:val="32"/>
                <w:szCs w:val="32"/>
                <w:rtl/>
                <w:lang w:bidi="ar-TN"/>
              </w:rPr>
            </w:pPr>
            <w:r w:rsidRPr="00450560">
              <w:rPr>
                <w:rFonts w:hint="cs" w:cs="Simplified Arabic"/>
                <w:sz w:val="32"/>
                <w:szCs w:val="32"/>
                <w:rtl/>
                <w:lang w:bidi="ar-TN"/>
              </w:rPr>
              <w:t xml:space="preserve">في إطار التشاور والحوار بين </w:t>
            </w:r>
            <w:r>
              <w:rPr>
                <w:rFonts w:hint="cs" w:cs="Simplified Arabic"/>
                <w:sz w:val="32"/>
                <w:szCs w:val="32"/>
                <w:rtl/>
                <w:lang w:bidi="ar-TN"/>
              </w:rPr>
              <w:t>المجلس الوطني التأسيسي</w:t>
            </w:r>
            <w:r w:rsidRPr="00450560">
              <w:rPr>
                <w:rFonts w:hint="cs" w:cs="Simplified Arabic"/>
                <w:sz w:val="32"/>
                <w:szCs w:val="32"/>
                <w:rtl/>
                <w:lang w:bidi="ar-TN"/>
              </w:rPr>
              <w:t xml:space="preserve"> والسلطة التنفيذية وتكامل دورهما في مجالات مكافحة الفساد والإصلاح الإداري </w:t>
            </w:r>
            <w:r>
              <w:rPr>
                <w:rFonts w:hint="cs" w:cs="Simplified Arabic"/>
                <w:sz w:val="32"/>
                <w:szCs w:val="32"/>
                <w:rtl/>
                <w:lang w:bidi="ar-TN"/>
              </w:rPr>
              <w:t>.</w:t>
            </w:r>
          </w:p>
          <w:p w14:paraId="4E4D8F9A" w:rsidR="00A1065E" w:rsidRPr="003B4A3E" w:rsidRDefault="00A1065E" w:rsidP="00A1065E">
            <w:pPr>
              <w:bidi/>
              <w:ind w:firstLine="792"/>
              <w:jc w:val="both"/>
              <w:rPr>
                <w:rFonts w:cs="Simplified Arabic" w:hint="cs"/>
                <w:sz w:val="16"/>
                <w:szCs w:val="16"/>
                <w:rtl/>
                <w:lang w:bidi="ar-TN"/>
              </w:rPr>
            </w:pPr>
          </w:p>
          <w:p w14:paraId="1E566234" w:rsidR="00A1065E" w:rsidRDefault="00A1065E" w:rsidP="00A1065E">
            <w:pPr>
              <w:bidi/>
              <w:ind w:left="-108"/>
              <w:jc w:val="both"/>
              <w:rPr>
                <w:rFonts w:cs="Simplified Arabic" w:hint="cs"/>
                <w:b/>
                <w:bCs/>
                <w:sz w:val="32"/>
                <w:szCs w:val="32"/>
                <w:rtl/>
                <w:lang w:bidi="ar-TN"/>
              </w:rPr>
            </w:pPr>
            <w:r>
              <w:rPr>
                <w:rFonts w:hint="cs" w:cs="Simplified Arabic"/>
                <w:sz w:val="32"/>
                <w:szCs w:val="32"/>
                <w:rtl/>
                <w:lang w:bidi="ar-TN"/>
              </w:rPr>
              <w:t>وباعتبار الجدل القائم داخل اللجنة حول المهام الموكولة لها كلجنة خاصة بمقتضى النظام الداخلي للمجلس وما يلائمها من صلاحيات ، دارت جلسة عمل بحضور</w:t>
            </w:r>
            <w:r w:rsidRPr="003B4A3E">
              <w:rPr>
                <w:rFonts w:hint="cs" w:cs="Simplified Arabic"/>
                <w:b/>
                <w:bCs/>
                <w:sz w:val="32"/>
                <w:szCs w:val="32"/>
                <w:rtl/>
                <w:lang w:bidi="ar-TN"/>
              </w:rPr>
              <w:t xml:space="preserve"> </w:t>
            </w:r>
            <w:r w:rsidRPr="003B4A3E">
              <w:rPr>
                <w:rFonts w:hint="cs" w:cs="Simplified Arabic"/>
                <w:sz w:val="32"/>
                <w:szCs w:val="32"/>
                <w:rtl/>
                <w:lang w:bidi="ar-TN"/>
              </w:rPr>
              <w:t xml:space="preserve">السيد </w:t>
            </w:r>
            <w:r>
              <w:rPr>
                <w:rFonts w:hint="cs" w:cs="Simplified Arabic"/>
                <w:sz w:val="32"/>
                <w:szCs w:val="32"/>
                <w:rtl/>
                <w:lang w:bidi="ar-TN"/>
              </w:rPr>
              <w:t xml:space="preserve">محمد عبو </w:t>
            </w:r>
            <w:r w:rsidRPr="003B4A3E">
              <w:rPr>
                <w:rFonts w:hint="cs" w:cs="Simplified Arabic"/>
                <w:sz w:val="32"/>
                <w:szCs w:val="32"/>
                <w:rtl/>
                <w:lang w:bidi="ar-TN"/>
              </w:rPr>
              <w:t>الوزير المكلف بالإصلاح الإداري و</w:t>
            </w:r>
            <w:r>
              <w:rPr>
                <w:rFonts w:hint="cs" w:cs="Simplified Arabic"/>
                <w:sz w:val="32"/>
                <w:szCs w:val="32"/>
                <w:rtl/>
                <w:lang w:bidi="ar-TN"/>
              </w:rPr>
              <w:t>وفد</w:t>
            </w:r>
            <w:r w:rsidRPr="003B4A3E">
              <w:rPr>
                <w:rFonts w:hint="cs" w:cs="Simplified Arabic"/>
                <w:sz w:val="32"/>
                <w:szCs w:val="32"/>
                <w:rtl/>
                <w:lang w:bidi="ar-TN"/>
              </w:rPr>
              <w:t xml:space="preserve"> من أعضاء المجلس الوطني التأسيسي </w:t>
            </w:r>
            <w:r>
              <w:rPr>
                <w:rFonts w:hint="cs" w:cs="Simplified Arabic"/>
                <w:sz w:val="32"/>
                <w:szCs w:val="32"/>
                <w:rtl/>
                <w:lang w:bidi="ar-TN"/>
              </w:rPr>
              <w:t xml:space="preserve">يتركب من : </w:t>
            </w:r>
            <w:r w:rsidRPr="0079499F">
              <w:rPr>
                <w:rFonts w:hint="cs" w:cs="Simplified Arabic"/>
                <w:b/>
                <w:bCs/>
                <w:sz w:val="32"/>
                <w:szCs w:val="32"/>
                <w:rtl/>
                <w:lang w:bidi="ar-TN"/>
              </w:rPr>
              <w:t xml:space="preserve">نجيب مراد </w:t>
            </w:r>
            <w:r>
              <w:rPr>
                <w:rFonts w:hint="cs" w:cs="Simplified Arabic"/>
                <w:b/>
                <w:bCs/>
                <w:sz w:val="32"/>
                <w:szCs w:val="32"/>
                <w:rtl/>
                <w:lang w:bidi="ar-TN"/>
              </w:rPr>
              <w:t xml:space="preserve">- </w:t>
            </w:r>
            <w:r w:rsidRPr="0079499F">
              <w:rPr>
                <w:rFonts w:hint="cs" w:cs="Simplified Arabic"/>
                <w:b/>
                <w:bCs/>
                <w:sz w:val="32"/>
                <w:szCs w:val="32"/>
                <w:rtl/>
                <w:lang w:bidi="ar-TN"/>
              </w:rPr>
              <w:t>جلال بوزيد</w:t>
            </w:r>
            <w:r>
              <w:rPr>
                <w:rFonts w:hint="cs" w:cs="Simplified Arabic"/>
                <w:b/>
                <w:bCs/>
                <w:sz w:val="32"/>
                <w:szCs w:val="32"/>
                <w:rtl/>
                <w:lang w:bidi="ar-TN"/>
              </w:rPr>
              <w:t xml:space="preserve"> -</w:t>
            </w:r>
            <w:r w:rsidRPr="00EB323D">
              <w:rPr>
                <w:rFonts w:hint="cs" w:cs="Simplified Arabic"/>
                <w:b/>
                <w:bCs/>
                <w:sz w:val="32"/>
                <w:szCs w:val="32"/>
                <w:rtl/>
                <w:lang w:bidi="ar-TN"/>
              </w:rPr>
              <w:t xml:space="preserve"> </w:t>
            </w:r>
            <w:r w:rsidRPr="0079499F">
              <w:rPr>
                <w:rFonts w:hint="cs" w:cs="Simplified Arabic"/>
                <w:b/>
                <w:bCs/>
                <w:sz w:val="32"/>
                <w:szCs w:val="32"/>
                <w:rtl/>
                <w:lang w:bidi="ar-TN"/>
              </w:rPr>
              <w:t>سناء مرسني</w:t>
            </w:r>
            <w:r>
              <w:rPr>
                <w:rFonts w:hint="cs" w:cs="Simplified Arabic"/>
                <w:b/>
                <w:bCs/>
                <w:sz w:val="32"/>
                <w:szCs w:val="32"/>
                <w:rtl/>
                <w:lang w:bidi="ar-TN"/>
              </w:rPr>
              <w:t xml:space="preserve"> - </w:t>
            </w:r>
            <w:r w:rsidRPr="0079499F">
              <w:rPr>
                <w:rFonts w:hint="cs" w:cs="Simplified Arabic"/>
                <w:b/>
                <w:bCs/>
                <w:sz w:val="32"/>
                <w:szCs w:val="32"/>
                <w:rtl/>
                <w:lang w:bidi="ar-TN"/>
              </w:rPr>
              <w:t>مفيدة مرزوقي</w:t>
            </w:r>
            <w:r>
              <w:rPr>
                <w:rFonts w:hint="cs" w:cs="Simplified Arabic"/>
                <w:b/>
                <w:bCs/>
                <w:sz w:val="32"/>
                <w:szCs w:val="32"/>
                <w:rtl/>
                <w:lang w:bidi="ar-TN"/>
              </w:rPr>
              <w:t xml:space="preserve">- </w:t>
            </w:r>
            <w:r w:rsidRPr="0079499F">
              <w:rPr>
                <w:rFonts w:hint="cs" w:cs="Simplified Arabic"/>
                <w:b/>
                <w:bCs/>
                <w:sz w:val="32"/>
                <w:szCs w:val="32"/>
                <w:rtl/>
                <w:lang w:bidi="ar-TN"/>
              </w:rPr>
              <w:t>سامية حمودة عبو</w:t>
            </w:r>
            <w:r>
              <w:rPr>
                <w:rFonts w:hint="cs" w:cs="Simplified Arabic"/>
                <w:b/>
                <w:bCs/>
                <w:sz w:val="32"/>
                <w:szCs w:val="32"/>
                <w:rtl/>
                <w:lang w:bidi="ar-TN"/>
              </w:rPr>
              <w:t xml:space="preserve">-       </w:t>
            </w:r>
          </w:p>
          <w:p w14:paraId="3B8E08E2" w:rsidR="00A1065E" w:rsidRPr="005744C5" w:rsidRDefault="00A1065E" w:rsidP="00A1065E">
            <w:pPr>
              <w:bidi/>
              <w:ind w:left="-108"/>
              <w:jc w:val="both"/>
              <w:rPr>
                <w:rFonts w:cs="Simplified Arabic" w:hint="cs"/>
                <w:b/>
                <w:bCs/>
                <w:sz w:val="32"/>
                <w:szCs w:val="32"/>
                <w:rtl/>
                <w:lang w:bidi="ar-TN"/>
              </w:rPr>
            </w:pPr>
            <w:r>
              <w:rPr>
                <w:rFonts w:hint="cs" w:cs="Simplified Arabic"/>
                <w:b/>
                <w:bCs/>
                <w:sz w:val="32"/>
                <w:szCs w:val="32"/>
                <w:rtl/>
                <w:lang w:bidi="ar-TN"/>
              </w:rPr>
              <w:t xml:space="preserve"> </w:t>
            </w:r>
            <w:r w:rsidRPr="0079499F">
              <w:rPr>
                <w:rFonts w:hint="cs" w:cs="Simplified Arabic"/>
                <w:b/>
                <w:bCs/>
                <w:sz w:val="32"/>
                <w:szCs w:val="32"/>
                <w:rtl/>
                <w:lang w:bidi="ar-TN"/>
              </w:rPr>
              <w:t>حنان الساسي</w:t>
            </w:r>
            <w:r>
              <w:rPr>
                <w:rFonts w:hint="cs" w:cs="Simplified Arabic"/>
                <w:b/>
                <w:bCs/>
                <w:sz w:val="32"/>
                <w:szCs w:val="32"/>
                <w:rtl/>
                <w:lang w:bidi="ar-TN"/>
              </w:rPr>
              <w:t>.</w:t>
            </w:r>
          </w:p>
          <w:p w14:paraId="26A48626" w:rsidR="00A1065E" w:rsidRPr="005744C5" w:rsidRDefault="00A1065E" w:rsidP="00A1065E">
            <w:pPr>
              <w:bidi/>
              <w:ind w:firstLine="792"/>
              <w:jc w:val="both"/>
              <w:rPr>
                <w:rFonts w:cs="Simplified Arabic" w:hint="cs"/>
                <w:b/>
                <w:bCs/>
                <w:sz w:val="16"/>
                <w:szCs w:val="16"/>
                <w:rtl/>
                <w:lang w:bidi="ar-TN"/>
              </w:rPr>
            </w:pPr>
            <w:r>
              <w:rPr>
                <w:rFonts w:hint="cs" w:cs="Simplified Arabic"/>
                <w:sz w:val="32"/>
                <w:szCs w:val="32"/>
                <w:rtl/>
                <w:lang w:bidi="ar-TN"/>
              </w:rPr>
              <w:t>وقد توجه أحد أعضاء الوفد سؤال للسيد الوزير حول المهام المطروحة على وزارته ، كما</w:t>
            </w:r>
            <w:r>
              <w:rPr>
                <w:rFonts w:hint="cs" w:cs="Simplified Arabic"/>
                <w:b/>
                <w:bCs/>
                <w:sz w:val="16"/>
                <w:szCs w:val="16"/>
                <w:rtl/>
                <w:lang w:bidi="ar-TN"/>
              </w:rPr>
              <w:t xml:space="preserve"> </w:t>
            </w:r>
            <w:r w:rsidRPr="00D60546">
              <w:rPr>
                <w:rFonts w:hint="cs" w:cs="Simplified Arabic"/>
                <w:sz w:val="32"/>
                <w:szCs w:val="32"/>
                <w:rtl/>
                <w:lang w:bidi="ar-TN"/>
              </w:rPr>
              <w:t xml:space="preserve">تساءل أعضاء الوفد </w:t>
            </w:r>
            <w:r>
              <w:rPr>
                <w:rFonts w:hint="cs" w:cs="Simplified Arabic"/>
                <w:sz w:val="32"/>
                <w:szCs w:val="32"/>
                <w:rtl/>
                <w:lang w:bidi="ar-TN"/>
              </w:rPr>
              <w:t>عن أهم الملفات المطروحة على الوزارة والتي ينتظر صدور إجراءات عملية بشأنها في المدى القريب والمتوسط، كما عبروا عن استياء شريحة هامة من المواطنين بخصوص الإدارة التي لم تشهد أي إصلاحات بل وأن الفساد تفشّى فيها جراء استغلال البعض لمواقعهم في اتخاذ القرار.</w:t>
            </w:r>
          </w:p>
          <w:p w14:paraId="49D53EC6" w:rsidR="00A1065E" w:rsidRPr="00461B00" w:rsidRDefault="00A1065E" w:rsidP="00A1065E">
            <w:pPr>
              <w:bidi/>
              <w:ind w:firstLine="792"/>
              <w:jc w:val="both"/>
              <w:rPr>
                <w:rFonts w:cs="Simplified Arabic" w:hint="cs"/>
                <w:sz w:val="16"/>
                <w:szCs w:val="16"/>
                <w:rtl/>
                <w:lang w:bidi="ar-TN"/>
              </w:rPr>
            </w:pPr>
          </w:p>
          <w:p w14:paraId="12145D0F" w:rsidR="00A1065E" w:rsidRDefault="00A1065E" w:rsidP="00A1065E">
            <w:pPr>
              <w:bidi/>
              <w:ind w:firstLine="792"/>
              <w:jc w:val="both"/>
              <w:rPr>
                <w:rFonts w:cs="Simplified Arabic" w:hint="cs"/>
                <w:sz w:val="32"/>
                <w:szCs w:val="32"/>
                <w:rtl/>
                <w:lang w:bidi="ar-TN"/>
              </w:rPr>
            </w:pPr>
            <w:r>
              <w:rPr>
                <w:rFonts w:hint="cs" w:cs="Simplified Arabic"/>
                <w:sz w:val="32"/>
                <w:szCs w:val="32"/>
                <w:rtl/>
                <w:lang w:bidi="ar-TN"/>
              </w:rPr>
              <w:t>ومن جهته أفاد السيد الوزير بأن الوزارة بصدد وضع تصورات لتحسين المناخ الإداري بتبسيط الإجراءات وإرساء مبدأ تكافؤ الفرص والمساواة ودعم الشفافية وهو ما سيساهم بصفة آلية في التقليص من الفساد الإداري معتبرا أن تحديد أصناف الخدمات الإدارية وما يقابلها من وثائق ومن إجراءات مع ضبط المدة الزمنية وتبليغ ذلك للمواطن سيؤسس لثقافة النزاهة والإنضباط في إسداء الخدمات الإدارية ويمنع فرص الرشوة.</w:t>
            </w:r>
          </w:p>
          <w:p w14:paraId="0E969AE7" w:rsidR="00A1065E" w:rsidRPr="002F1D02" w:rsidRDefault="00A1065E" w:rsidP="00A1065E">
            <w:pPr>
              <w:bidi/>
              <w:ind w:firstLine="792"/>
              <w:jc w:val="both"/>
              <w:rPr>
                <w:rFonts w:cs="Simplified Arabic" w:hint="cs"/>
                <w:sz w:val="16"/>
                <w:szCs w:val="16"/>
                <w:rtl/>
                <w:lang w:bidi="ar-TN"/>
              </w:rPr>
            </w:pPr>
          </w:p>
          <w:p w14:paraId="37C69BE1" w:rsidR="00A1065E" w:rsidRDefault="00A1065E" w:rsidP="00A1065E">
            <w:pPr>
              <w:bidi/>
              <w:ind w:firstLine="792"/>
              <w:jc w:val="both"/>
              <w:rPr>
                <w:rFonts w:cs="Simplified Arabic" w:hint="cs"/>
                <w:sz w:val="32"/>
                <w:szCs w:val="32"/>
                <w:rtl/>
                <w:lang w:bidi="ar-TN"/>
              </w:rPr>
            </w:pPr>
            <w:r>
              <w:rPr>
                <w:rFonts w:hint="cs" w:cs="Simplified Arabic"/>
                <w:sz w:val="32"/>
                <w:szCs w:val="32"/>
                <w:rtl/>
                <w:lang w:bidi="ar-TN"/>
              </w:rPr>
              <w:t xml:space="preserve">وفي ذات السياق، ذكر السيد الوزير إجابة عن التساؤل حول إرساء الحكومة الإلكترونية، بأن ذلك مرتبط بتوفر موارد مالية هامة وموارد بشرية ذات كفاءة في استعمال التكنولوجيات الحديثة في حين أن تشخيص الوضع الراهن يبرز أن استغلال بعض التطبيقات الإلكترونية يستدعي دورات تكوين وتدريب في المجال وأبرز أن القطاع الخاص متطور أكثر من القطاع العام في مجال تقنيات الإعلامية </w:t>
            </w:r>
            <w:r>
              <w:rPr>
                <w:rFonts w:cs="Simplified Arabic"/>
                <w:sz w:val="32"/>
                <w:szCs w:val="32"/>
                <w:lang w:bidi="ar-TN"/>
              </w:rPr>
              <w:t>TIC</w:t>
            </w:r>
            <w:r>
              <w:rPr>
                <w:rFonts w:hint="cs" w:cs="Simplified Arabic"/>
                <w:sz w:val="32"/>
                <w:szCs w:val="32"/>
                <w:rtl/>
                <w:lang w:bidi="ar-TN"/>
              </w:rPr>
              <w:t xml:space="preserve"> والتواصل .</w:t>
            </w:r>
          </w:p>
          <w:p w14:paraId="632AAE84" w:rsidR="00A1065E" w:rsidRPr="00FB6658" w:rsidRDefault="00A1065E" w:rsidP="00A1065E">
            <w:pPr>
              <w:bidi/>
              <w:ind w:firstLine="792"/>
              <w:jc w:val="both"/>
              <w:rPr>
                <w:rFonts w:cs="Simplified Arabic" w:hint="cs"/>
                <w:sz w:val="16"/>
                <w:szCs w:val="16"/>
                <w:rtl/>
                <w:lang w:bidi="ar-TN"/>
              </w:rPr>
            </w:pPr>
          </w:p>
          <w:p w14:paraId="7B514992" w:rsidR="00A1065E" w:rsidRDefault="00A1065E" w:rsidP="00A1065E">
            <w:pPr>
              <w:bidi/>
              <w:ind w:firstLine="792"/>
              <w:jc w:val="both"/>
              <w:rPr>
                <w:rFonts w:cs="Simplified Arabic"/>
                <w:sz w:val="32"/>
                <w:szCs w:val="32"/>
                <w:lang w:bidi="ar-TN"/>
              </w:rPr>
            </w:pPr>
            <w:r>
              <w:rPr>
                <w:rFonts w:hint="cs" w:cs="Simplified Arabic"/>
                <w:sz w:val="32"/>
                <w:szCs w:val="32"/>
                <w:rtl/>
                <w:lang w:bidi="ar-TN"/>
              </w:rPr>
              <w:t>كما تعرض السيد الوزير إلى عمل الأجهزة الرقابية الحالية  و كيفية تفعيل دورها الرقابي و الوزارة  بصدد دراسة إقتراحات تكون متماشية و عمل اللجان التأسيسية في هذا المجال.</w:t>
            </w:r>
          </w:p>
          <w:p w14:paraId="1FBD6C43" w:rsidR="00A1065E" w:rsidRPr="002F1D02" w:rsidRDefault="00A1065E" w:rsidP="00A1065E">
            <w:pPr>
              <w:bidi/>
              <w:ind w:firstLine="792"/>
              <w:jc w:val="both"/>
              <w:rPr>
                <w:rFonts w:cs="Simplified Arabic"/>
                <w:sz w:val="16"/>
                <w:szCs w:val="16"/>
                <w:lang w:bidi="ar-TN"/>
              </w:rPr>
            </w:pPr>
          </w:p>
          <w:p w14:paraId="3D44851B" w:rsidR="00A1065E" w:rsidRDefault="00A1065E" w:rsidP="00A1065E">
            <w:pPr>
              <w:bidi/>
              <w:ind w:firstLine="792"/>
              <w:jc w:val="both"/>
              <w:rPr>
                <w:rFonts w:cs="Simplified Arabic" w:hint="cs"/>
                <w:sz w:val="32"/>
                <w:szCs w:val="32"/>
                <w:rtl/>
                <w:lang w:bidi="ar-TN"/>
              </w:rPr>
            </w:pPr>
            <w:r>
              <w:rPr>
                <w:rFonts w:hint="cs" w:cs="Simplified Arabic"/>
                <w:sz w:val="32"/>
                <w:szCs w:val="32"/>
                <w:rtl/>
                <w:lang w:bidi="ar-TN"/>
              </w:rPr>
              <w:t xml:space="preserve">كما أفاد أن مشاركة الموظفين العموميين في دورات التكوين والتدريب داخليا وخارجيا وفي المهمات بالخارج لا تقوم في أحيان كثيرة على أسس موضوعية وأن الوزارة بصدد القيام بإصلاحات في هذا المجال من ذلك نشر كل الدعوات على الأنترنات ومن جهة أخرى تعرض إلى إدخال تعديلات على تركيبة لجان المناظرات والإستعداد لعرض مشروع قانون حول الإنتدابات الإستثنائية على المجلس الوطني التأسيسي . </w:t>
            </w:r>
          </w:p>
          <w:p w14:paraId="49B0AD30" w:rsidR="00A1065E" w:rsidRPr="002F1D02" w:rsidRDefault="00A1065E" w:rsidP="00A1065E">
            <w:pPr>
              <w:bidi/>
              <w:ind w:firstLine="792"/>
              <w:jc w:val="both"/>
              <w:rPr>
                <w:rFonts w:cs="Simplified Arabic" w:hint="cs"/>
                <w:sz w:val="16"/>
                <w:szCs w:val="16"/>
                <w:rtl/>
                <w:lang w:bidi="ar-TN"/>
              </w:rPr>
            </w:pPr>
          </w:p>
          <w:p w14:paraId="67A57A0B" w:rsidR="00A1065E" w:rsidRDefault="00A1065E" w:rsidP="00A1065E">
            <w:pPr>
              <w:bidi/>
              <w:ind w:firstLine="792"/>
              <w:jc w:val="both"/>
              <w:rPr>
                <w:rFonts w:cs="Simplified Arabic" w:hint="cs"/>
                <w:sz w:val="32"/>
                <w:szCs w:val="32"/>
                <w:rtl/>
                <w:lang w:bidi="ar-TN"/>
              </w:rPr>
            </w:pPr>
            <w:r>
              <w:rPr>
                <w:rFonts w:hint="cs" w:cs="Simplified Arabic"/>
                <w:sz w:val="32"/>
                <w:szCs w:val="32"/>
                <w:rtl/>
                <w:lang w:bidi="ar-TN"/>
              </w:rPr>
              <w:t xml:space="preserve">وإجابة عن التساؤل حول إيجاد صيغ مرنة في التوقيت والعمل عن بعد أبرز السيد الوزيرأن ذلك سيترك لتقدير رئيس الإدارة حسب طبيعة العمل وأن الوزارة بصدد درس مشروع تحديد أيام العمل في الأسبوع بخمسة أيام مع تفعيل آلية العمل نصف الوقت بثلثي الأجر بالنسبة للمرأة وتعديل ما فيه من نواقص مما جعل عدد المنتفعات به قليل . </w:t>
            </w:r>
          </w:p>
          <w:p w14:paraId="7C5816BD" w:rsidR="00A1065E" w:rsidRPr="002F1D02" w:rsidRDefault="00A1065E" w:rsidP="00A1065E">
            <w:pPr>
              <w:bidi/>
              <w:ind w:firstLine="792"/>
              <w:jc w:val="both"/>
              <w:rPr>
                <w:rFonts w:cs="Simplified Arabic" w:hint="cs"/>
                <w:sz w:val="16"/>
                <w:szCs w:val="16"/>
                <w:rtl/>
                <w:lang w:bidi="ar-TN"/>
              </w:rPr>
            </w:pPr>
          </w:p>
          <w:p w14:paraId="1359C16D" w:rsidR="00A1065E" w:rsidRDefault="00A1065E" w:rsidP="00A1065E">
            <w:pPr>
              <w:bidi/>
              <w:ind w:firstLine="792"/>
              <w:jc w:val="both"/>
              <w:rPr>
                <w:rFonts w:cs="Simplified Arabic" w:hint="cs"/>
                <w:sz w:val="32"/>
                <w:szCs w:val="32"/>
                <w:rtl/>
                <w:lang w:bidi="ar-TN"/>
              </w:rPr>
            </w:pPr>
            <w:r>
              <w:rPr>
                <w:rFonts w:hint="cs" w:cs="Simplified Arabic"/>
                <w:sz w:val="32"/>
                <w:szCs w:val="32"/>
                <w:rtl/>
                <w:lang w:bidi="ar-TN"/>
              </w:rPr>
              <w:t>وتعرض أعضاء الوفد إلى حالات الفساد الإداري التي تستدعي التدخل السريع كالديوانة والسجون واقترحوا أن تتم الزيارات الميدانية بصفة فجئية دون إعلام مسبق لوزارات الإشراف حتى يتبين أعضاء المجلس التأسيسي مدى مصداقية ما ينقل لهم ويتمكنوا من طرح الحلول الملائمة، واعتبر السيد الوزير أن هذا المقترح يشهد واجهته من المرتبة التي يتبوّأها المجلس الوطني التأسيسي. وأضاف أن زيارة السيد رئيس الحكومة مرفوقا بالسيد وزير حقوق الإنسان إلى سجن ثكنة العوينة أين يتم الإحتفاظ بعدد من المسؤولين السابقين كان رسالة إلى الموقوفين وإلى الرأي العام الداخلي والخارجي  بأن احترام حقوق الإنسان هو من المبادئ الثابتة للحكومة الحالية .</w:t>
            </w:r>
          </w:p>
          <w:p w14:paraId="7F9573A6" w:rsidR="00A1065E" w:rsidRPr="002F1D02" w:rsidRDefault="00A1065E" w:rsidP="00A1065E">
            <w:pPr>
              <w:bidi/>
              <w:ind w:firstLine="792"/>
              <w:jc w:val="both"/>
              <w:rPr>
                <w:rFonts w:cs="Simplified Arabic" w:hint="cs"/>
                <w:sz w:val="16"/>
                <w:szCs w:val="16"/>
                <w:rtl/>
                <w:lang w:bidi="ar-TN"/>
              </w:rPr>
            </w:pPr>
          </w:p>
          <w:p w14:paraId="16B0EB04" w:rsidR="00A1065E" w:rsidRDefault="00A1065E" w:rsidP="00A1065E">
            <w:pPr>
              <w:bidi/>
              <w:ind w:firstLine="792"/>
              <w:jc w:val="both"/>
              <w:rPr>
                <w:rFonts w:cs="Simplified Arabic" w:hint="cs"/>
                <w:sz w:val="32"/>
                <w:szCs w:val="32"/>
                <w:rtl/>
                <w:lang w:bidi="ar-TN"/>
              </w:rPr>
            </w:pPr>
            <w:r>
              <w:rPr>
                <w:rFonts w:hint="cs" w:cs="Simplified Arabic"/>
                <w:sz w:val="32"/>
                <w:szCs w:val="32"/>
                <w:rtl/>
                <w:lang w:bidi="ar-TN"/>
              </w:rPr>
              <w:t>أما بخصوص التساؤل حول مآل أجهزة التنصت التي تم اكتشافها في القصر الرئاسي ويشاع أنه تم نقلها إلى وزارة الدفاع وتواصل  التعدي على الحريات الشخصية فإن السيد الوزير أفاد أنه يجب وضع إطار قانوني لذلك على غرار التجربة الفرنسية التي تجعل هذه العملية خاضعة لرقابة قانونية تمنع التنصت دون إذن قضائي.</w:t>
            </w:r>
          </w:p>
          <w:p w14:paraId="3E9CB2D6" w:rsidR="00A1065E" w:rsidRPr="00D460C0" w:rsidRDefault="00A1065E" w:rsidP="00A1065E">
            <w:pPr>
              <w:bidi/>
              <w:ind w:firstLine="792"/>
              <w:jc w:val="both"/>
              <w:rPr>
                <w:rFonts w:cs="Simplified Arabic" w:hint="cs"/>
                <w:sz w:val="16"/>
                <w:szCs w:val="16"/>
                <w:rtl/>
                <w:lang w:bidi="ar-TN"/>
              </w:rPr>
            </w:pPr>
          </w:p>
          <w:p w14:paraId="171B923C" w:rsidR="00A1065E" w:rsidRDefault="00A1065E" w:rsidP="00A1065E">
            <w:pPr>
              <w:bidi/>
              <w:ind w:firstLine="792"/>
              <w:jc w:val="both"/>
              <w:rPr>
                <w:rFonts w:cs="Simplified Arabic" w:hint="cs"/>
                <w:sz w:val="32"/>
                <w:szCs w:val="32"/>
                <w:rtl/>
                <w:lang w:bidi="ar-TN"/>
              </w:rPr>
            </w:pPr>
            <w:r>
              <w:rPr>
                <w:rFonts w:hint="cs" w:cs="Simplified Arabic"/>
                <w:sz w:val="32"/>
                <w:szCs w:val="32"/>
                <w:rtl/>
                <w:lang w:bidi="ar-TN"/>
              </w:rPr>
              <w:t>وشكّل موضوع التواصل الإعلامي بين الحكومة ووسائل الإعلام نقطة استفهام كبيرة توقّف عندها أعضاء الوفد ليقترحوا التعامل بصفة حاسمة وجريئة مع بعض الملفات الحساسة مع ضرورة الحرص على نقل ذلك للرأي العام بشفافية ومصداقية والإرتكاز على شرعية الحكومة في اتخاذ الإجراءات التي تتناسب مع أهداف الثورة حتى لا تنعت الدولة بالضعف وعدم قدرتها على التنفيذ.</w:t>
            </w:r>
          </w:p>
          <w:p w14:paraId="09BF6437" w:rsidR="00A1065E" w:rsidRPr="00D460C0" w:rsidRDefault="00A1065E" w:rsidP="00A1065E">
            <w:pPr>
              <w:bidi/>
              <w:ind w:firstLine="792"/>
              <w:jc w:val="both"/>
              <w:rPr>
                <w:rFonts w:cs="Simplified Arabic" w:hint="cs"/>
                <w:sz w:val="16"/>
                <w:szCs w:val="16"/>
                <w:rtl/>
                <w:lang w:bidi="ar-TN"/>
              </w:rPr>
            </w:pPr>
          </w:p>
          <w:p w14:paraId="2E02C1CF" w:rsidR="00A1065E" w:rsidRDefault="00A1065E" w:rsidP="00A1065E">
            <w:pPr>
              <w:bidi/>
              <w:ind w:firstLine="792"/>
              <w:jc w:val="both"/>
              <w:rPr>
                <w:rFonts w:cs="Simplified Arabic"/>
                <w:sz w:val="32"/>
                <w:szCs w:val="32"/>
                <w:lang w:bidi="ar-TN"/>
              </w:rPr>
            </w:pPr>
            <w:r>
              <w:rPr>
                <w:rFonts w:hint="cs" w:cs="Simplified Arabic"/>
                <w:sz w:val="32"/>
                <w:szCs w:val="32"/>
                <w:rtl/>
                <w:lang w:bidi="ar-TN"/>
              </w:rPr>
              <w:t>وقد امتدت الجلسة على مدى حوالي ساعتين وانتهت بالاتفاق حول أسلوب التشاور المستمر والتنسيق وتبادل الآراء بين الجهاز التنفيذي والجهاز التأسيسي .</w:t>
            </w:r>
          </w:p>
          <w:p w14:paraId="40CEF4E4" w:rsidR="00A1065E" w:rsidRDefault="00A1065E" w:rsidP="00A1065E">
            <w:pPr>
              <w:bidi/>
              <w:ind w:firstLine="792"/>
              <w:jc w:val="both"/>
              <w:rPr>
                <w:rFonts w:cs="Simplified Arabic"/>
                <w:sz w:val="32"/>
                <w:szCs w:val="32"/>
                <w:rtl/>
                <w:lang w:bidi="ar-TN"/>
              </w:rPr>
            </w:pPr>
            <w:r>
              <w:rPr>
                <w:rFonts w:cs="Simplified Arabic"/>
                <w:sz w:val="32"/>
                <w:szCs w:val="32"/>
                <w:rtl/>
                <w:lang w:bidi="ar-TN"/>
              </w:rPr>
              <w:t xml:space="preserve"> </w:t>
            </w:r>
          </w:p>
        </w:tc>
      </w:tr>
    </w:tbl>
    <w:p w14:paraId="632A4643" w:rsidR="00A1065E" w:rsidRDefault="00A1065E" w:rsidP="00A1065E">
      <w:pPr>
        <w:bidi/>
        <w:ind w:firstLine="792"/>
        <w:jc w:val="both"/>
        <w:rPr>
          <w:rFonts w:cs="Simplified Arabic"/>
          <w:sz w:val="32"/>
          <w:szCs w:val="32"/>
          <w:rtl/>
          <w:lang w:bidi="ar-TN"/>
        </w:rPr>
      </w:pPr>
    </w:p>
    <w:p w14:paraId="5B2A5B9F" w:rsidR="002E3D45" w:rsidRPr="002F1D02" w:rsidRDefault="002E3D45" w:rsidP="002E3D45">
      <w:pPr>
        <w:bidi/>
        <w:ind w:firstLine="972"/>
        <w:jc w:val="both"/>
        <w:rPr>
          <w:rFonts w:cs="Simplified Arabic" w:hint="cs"/>
          <w:sz w:val="16"/>
          <w:szCs w:val="16"/>
          <w:rtl/>
          <w:lang w:bidi="ar-TN"/>
        </w:rPr>
      </w:pPr>
    </w:p>
    <w:p w14:paraId="4225B438" w:rsidR="006B564B" w:rsidRDefault="001C1D44" w:rsidP="008A0265">
      <w:pPr>
        <w:bidi/>
        <w:ind w:firstLine="792"/>
        <w:jc w:val="both"/>
        <w:rPr>
          <w:rFonts w:cs="Simplified Arabic" w:hint="cs"/>
          <w:sz w:val="32"/>
          <w:szCs w:val="32"/>
          <w:rtl/>
          <w:lang w:bidi="ar-TN"/>
        </w:rPr>
      </w:pPr>
      <w:r>
        <w:rPr>
          <w:rFonts w:hint="cs" w:cs="Simplified Arabic"/>
          <w:sz w:val="32"/>
          <w:szCs w:val="32"/>
          <w:rtl/>
          <w:lang w:bidi="ar-TN"/>
        </w:rPr>
        <w:t>وأثناء مناقشة هذه الورقة أعرب ا</w:t>
      </w:r>
      <w:r w:rsidR="006B564B">
        <w:rPr>
          <w:rFonts w:hint="cs" w:cs="Simplified Arabic"/>
          <w:sz w:val="32"/>
          <w:szCs w:val="32"/>
          <w:rtl/>
          <w:lang w:bidi="ar-TN"/>
        </w:rPr>
        <w:t xml:space="preserve">لسيد رئيس اللجنة عن أهمية التفكير في إعادة هيكلة الإدارة وليس فقط القيام بإصلاحات في مستوى المنظومة الإعلامية أو تبسيط الإجراءات بل إنّ التعصير الإداري الإداري إذا لم يصحبه تطوير لمفهوم المرفق العمومي وإعادة تنظيم هيكلي لا يمكن أن يستجيب لمتطلّبات مكافحة الفساد والإرتقاء بإنتاجية الموظف تتطلّب سياسة تكوين مستمر وتوفير مهارات  </w:t>
      </w:r>
      <w:r w:rsidR="008A0265">
        <w:rPr>
          <w:rFonts w:hint="cs" w:cs="Simplified Arabic"/>
          <w:sz w:val="32"/>
          <w:szCs w:val="32"/>
          <w:rtl/>
          <w:lang w:bidi="ar-TN"/>
        </w:rPr>
        <w:t xml:space="preserve">لاستيعاب </w:t>
      </w:r>
      <w:r w:rsidR="006B564B">
        <w:rPr>
          <w:rFonts w:hint="cs" w:cs="Simplified Arabic"/>
          <w:sz w:val="32"/>
          <w:szCs w:val="32"/>
          <w:rtl/>
          <w:lang w:bidi="ar-TN"/>
        </w:rPr>
        <w:t>البطالة .</w:t>
      </w:r>
    </w:p>
    <w:p w14:paraId="107C1834" w:rsidR="006B564B" w:rsidRPr="006B564B" w:rsidRDefault="006B564B" w:rsidP="006B564B">
      <w:pPr>
        <w:bidi/>
        <w:ind w:firstLine="792"/>
        <w:jc w:val="both"/>
        <w:rPr>
          <w:rFonts w:cs="Simplified Arabic" w:hint="cs"/>
          <w:sz w:val="16"/>
          <w:szCs w:val="16"/>
          <w:rtl/>
          <w:lang w:bidi="ar-TN"/>
        </w:rPr>
      </w:pPr>
    </w:p>
    <w:p w14:paraId="79C7A9BE" w:rsidR="006B564B" w:rsidRDefault="006B564B" w:rsidP="006B564B">
      <w:pPr>
        <w:bidi/>
        <w:ind w:firstLine="792"/>
        <w:jc w:val="both"/>
        <w:rPr>
          <w:rFonts w:cs="Simplified Arabic"/>
          <w:sz w:val="32"/>
          <w:szCs w:val="32"/>
          <w:lang w:bidi="ar-TN"/>
        </w:rPr>
      </w:pPr>
      <w:r>
        <w:rPr>
          <w:rFonts w:hint="cs" w:cs="Simplified Arabic"/>
          <w:sz w:val="32"/>
          <w:szCs w:val="32"/>
          <w:rtl/>
          <w:lang w:bidi="ar-TN"/>
        </w:rPr>
        <w:t xml:space="preserve">إثر ذلك تولّى السيد المقرر تلاوة التقرير الثاني حول الزيارة التي قام بها الوفد إلى السيد وزير حقوق الإنسان والعدالة الإنتقالية مشيرا إلى أن الزيارة المزمع القيام بها إلى السيد وزير الحوكمة ومكافحة الفساد لم يُحدّد موعدها بعد نظرا لالتزامات الوزير . </w:t>
      </w:r>
    </w:p>
    <w:p w14:paraId="5A33AE6A" w:rsidR="00A1065E" w:rsidRDefault="00A1065E" w:rsidP="00A1065E">
      <w:pPr>
        <w:bidi/>
        <w:ind w:firstLine="792"/>
        <w:jc w:val="both"/>
        <w:rPr>
          <w:rFonts w:cs="Simplified Arabic"/>
          <w:sz w:val="32"/>
          <w:szCs w:val="32"/>
          <w:lang w:bidi="ar-TN"/>
        </w:rPr>
      </w:pPr>
    </w:p>
    <w:tbl>
      <w:tblPr>
        <w:tblStyle w:val="TableGrid"/>
        <w:bidiVisual/>
        <w:tblW w:w="0" w:type="auto"/>
        <w:tblLook w:val="01E0" w:firstRow="1" w:lastRow="1" w:firstColumn="1" w:lastColumn="1" w:noHBand="0" w:noVBand="0"/>
      </w:tblPr>
      <w:tblGrid>
        <w:gridCol w:w="9212"/>
      </w:tblGrid>
      <w:tr w14:paraId="3DE99A82" w:rsidR="00A1065E">
        <w:tc>
          <w:tcPr>
            <w:tcW w:w="9212" w:type="dxa"/>
          </w:tcPr>
          <w:p w14:paraId="713787F7" w:rsidR="00A1065E" w:rsidRDefault="00A1065E" w:rsidP="00A1065E">
            <w:pPr>
              <w:bidi/>
              <w:ind w:firstLine="792"/>
              <w:jc w:val="both"/>
              <w:rPr>
                <w:rFonts w:cs="Simplified Arabic" w:hint="cs"/>
                <w:sz w:val="32"/>
                <w:szCs w:val="32"/>
                <w:rtl/>
                <w:lang w:bidi="ar-TN"/>
              </w:rPr>
            </w:pPr>
            <w:r>
              <w:rPr>
                <w:rFonts w:hint="cs" w:cs="Simplified Arabic"/>
                <w:sz w:val="32"/>
                <w:szCs w:val="32"/>
                <w:rtl/>
                <w:lang w:bidi="ar-TN"/>
              </w:rPr>
              <w:t>وقام الوفد المتكوّن من السيدات والسادة : نجيب مراد – سناء مرسني – حنان الساسي – جلال بوزيد – مفيدة مرزوقي يوم الثلاثاء لمقابلة السيد وزير حقوق الإنسان والعدالة والإنتقالية .</w:t>
            </w:r>
          </w:p>
          <w:p w14:paraId="49A2C790" w:rsidR="00A1065E" w:rsidRPr="006B564B" w:rsidRDefault="00A1065E" w:rsidP="00A1065E">
            <w:pPr>
              <w:bidi/>
              <w:jc w:val="both"/>
              <w:rPr>
                <w:rFonts w:cs="Simplified Arabic" w:hint="cs"/>
                <w:sz w:val="16"/>
                <w:szCs w:val="16"/>
                <w:rtl/>
                <w:lang w:bidi="ar-TN"/>
              </w:rPr>
            </w:pPr>
          </w:p>
          <w:p w14:paraId="25D69BE7" w:rsidR="00A1065E" w:rsidRDefault="00A1065E" w:rsidP="00A1065E">
            <w:pPr>
              <w:bidi/>
              <w:ind w:firstLine="792"/>
              <w:jc w:val="both"/>
              <w:rPr>
                <w:rFonts w:cs="Simplified Arabic" w:hint="cs"/>
                <w:sz w:val="32"/>
                <w:szCs w:val="32"/>
                <w:rtl/>
                <w:lang w:bidi="ar-TN"/>
              </w:rPr>
            </w:pPr>
            <w:r>
              <w:rPr>
                <w:rFonts w:hint="cs" w:cs="Simplified Arabic"/>
                <w:sz w:val="32"/>
                <w:szCs w:val="32"/>
                <w:rtl/>
                <w:lang w:bidi="ar-TN"/>
              </w:rPr>
              <w:t>وافتتح الجلسة السيد نجيب مراد مقرر اللجنة الذي أكد أن هذا اللقاء يندرج في إطار التواصل والتشاور مع السلطة التنفيذية لمكافحة الفساد وإرساء أسس العدالة الإنتقالية حتى تتمكن بلادنا من تحقيق أهداف الثورة والقطع مع الماضي وبناء دولة الحقوق والحريات . كما توجّه السيد المقرر يتساؤل حول التباطؤ الملاحظ في استبعاد أشخاص عرفوا بتواطئهم وضلوعهم في ملفات فساد، مما يثير الإستياء في بعض المؤسسات ولدى الرأي العام ويتسبب في إهدار المال العام بسبب إمعان، هذه الفئة استغلال نفوذها وقيامها بتجاوزات وكمثال على ذلك ما يحصل  في الديوانة و النيابات الخصوصية للبلديات .</w:t>
            </w:r>
          </w:p>
          <w:p w14:paraId="50656A0F" w:rsidR="00A1065E" w:rsidRPr="00226E3C" w:rsidRDefault="00A1065E" w:rsidP="00A1065E">
            <w:pPr>
              <w:bidi/>
              <w:ind w:firstLine="792"/>
              <w:jc w:val="both"/>
              <w:rPr>
                <w:rFonts w:cs="Simplified Arabic" w:hint="cs"/>
                <w:sz w:val="16"/>
                <w:szCs w:val="16"/>
                <w:rtl/>
                <w:lang w:bidi="ar-TN"/>
              </w:rPr>
            </w:pPr>
          </w:p>
          <w:p w14:paraId="13B01572" w:rsidR="00A1065E" w:rsidRDefault="00A1065E" w:rsidP="00A1065E">
            <w:pPr>
              <w:bidi/>
              <w:ind w:firstLine="792"/>
              <w:jc w:val="both"/>
              <w:rPr>
                <w:rFonts w:cs="Simplified Arabic" w:hint="cs"/>
                <w:sz w:val="32"/>
                <w:szCs w:val="32"/>
                <w:rtl/>
                <w:lang w:bidi="ar-TN"/>
              </w:rPr>
            </w:pPr>
            <w:r>
              <w:rPr>
                <w:rFonts w:hint="cs" w:cs="Simplified Arabic"/>
                <w:sz w:val="32"/>
                <w:szCs w:val="32"/>
                <w:rtl/>
                <w:lang w:bidi="ar-TN"/>
              </w:rPr>
              <w:t>وأوضح السيد الوزير في هذا الصدد أن إحالة بعض الملفات على القضاء كانت سريعة ف بعض الأحيان وتتطلب التثبت والتقصي في أحيان أخرى، كما أفاد أن إيجاد آليات قانونية تتماشى و متطلبات الإنتقال الديمقراطي ولتحقيق أهداف الثورة وتتجاوز القصور  الإجرائي الحالي أمرمهمّ وأضاف أن عوائق الإصلاح يمكن أن تتعدّد فمنها ما هو مرتبط بالإدارة نفسها ومدى تصديها لعملية الإصلاح ومنها ما يعود إلى سلطة الدولة وهيبتها وتغييب هذه القضايا في وسائل الإعلام وبالتالي فإن المسار الإصلاحي لا يمكن إلاّ أن يكون تدريجيا .</w:t>
            </w:r>
          </w:p>
          <w:p w14:paraId="0EF1DDC4" w:rsidR="00A1065E" w:rsidRPr="00226E3C" w:rsidRDefault="00A1065E" w:rsidP="00A1065E">
            <w:pPr>
              <w:bidi/>
              <w:ind w:firstLine="792"/>
              <w:jc w:val="both"/>
              <w:rPr>
                <w:rFonts w:cs="Simplified Arabic" w:hint="cs"/>
                <w:sz w:val="16"/>
                <w:szCs w:val="16"/>
                <w:rtl/>
                <w:lang w:bidi="ar-TN"/>
              </w:rPr>
            </w:pPr>
          </w:p>
          <w:p w14:paraId="2F738C48" w:rsidR="00A1065E" w:rsidRDefault="00A1065E" w:rsidP="00A1065E">
            <w:pPr>
              <w:bidi/>
              <w:ind w:firstLine="792"/>
              <w:jc w:val="both"/>
              <w:rPr>
                <w:rFonts w:cs="Simplified Arabic" w:hint="cs"/>
                <w:sz w:val="32"/>
                <w:szCs w:val="32"/>
                <w:rtl/>
                <w:lang w:bidi="ar-TN"/>
              </w:rPr>
            </w:pPr>
            <w:r>
              <w:rPr>
                <w:rFonts w:hint="cs" w:cs="Simplified Arabic"/>
                <w:sz w:val="32"/>
                <w:szCs w:val="32"/>
                <w:rtl/>
                <w:lang w:bidi="ar-TN"/>
              </w:rPr>
              <w:t>أما بالنسبة للعدالة الإنتقالية فإن أعضاء الوفد تطرقوا إلى كيفية ترافق مسار العدالة الإنتقالية مع إصلاحات جوهرية على مستوى مؤسسات الإعلام والأمن حتى يتسنى بناء حوار وطني تشاركي شفاف وموضوعي. كما استفسروا عن مشاركة المجلس الوطني التأسيسي بوصفه من سيسنّ  القانون الأساسي المنظم للعدالة الإنتقالية طبقا للفصل 24 من القانون التأسيسي المنظم للسلط العمومية .</w:t>
            </w:r>
          </w:p>
          <w:p w14:paraId="1A5FEE83" w:rsidR="00A1065E" w:rsidRPr="00C123D9" w:rsidRDefault="00A1065E" w:rsidP="00A1065E">
            <w:pPr>
              <w:bidi/>
              <w:ind w:firstLine="792"/>
              <w:jc w:val="both"/>
              <w:rPr>
                <w:rFonts w:cs="Simplified Arabic" w:hint="cs"/>
                <w:sz w:val="16"/>
                <w:szCs w:val="16"/>
                <w:rtl/>
                <w:lang w:bidi="ar-TN"/>
              </w:rPr>
            </w:pPr>
          </w:p>
          <w:p w14:paraId="11BFE7B0" w:rsidR="00A1065E" w:rsidRDefault="00A1065E" w:rsidP="00A1065E">
            <w:pPr>
              <w:bidi/>
              <w:ind w:firstLine="792"/>
              <w:jc w:val="both"/>
              <w:rPr>
                <w:rFonts w:cs="Simplified Arabic" w:hint="cs"/>
                <w:sz w:val="32"/>
                <w:szCs w:val="32"/>
                <w:rtl/>
                <w:lang w:bidi="ar-TN"/>
              </w:rPr>
            </w:pPr>
            <w:r>
              <w:rPr>
                <w:rFonts w:hint="cs" w:cs="Simplified Arabic"/>
                <w:sz w:val="32"/>
                <w:szCs w:val="32"/>
                <w:rtl/>
                <w:lang w:bidi="ar-TN"/>
              </w:rPr>
              <w:t xml:space="preserve">ردا على هذه التساؤلات بيّن السيد الوزير أنه جرت العادة أن تقوم هيئة خاصة و مستقلة بالشهر على وضع أسس العدالة الإنتقالية غير أنه وبالنظر إلى خصوصية التجربة التونسية ارتأت الحكومة على أن يكون الجهاز حكوميا على أن يترجم المسار وفاقا وطنيا يكون للدولة فيه دور توفير الأدوات . </w:t>
            </w:r>
          </w:p>
          <w:p w14:paraId="3461AE45" w:rsidR="00A1065E" w:rsidRDefault="00A1065E" w:rsidP="00A1065E">
            <w:pPr>
              <w:bidi/>
              <w:jc w:val="both"/>
              <w:rPr>
                <w:rFonts w:cs="Simplified Arabic"/>
                <w:sz w:val="32"/>
                <w:szCs w:val="32"/>
                <w:rtl/>
                <w:lang w:bidi="ar-TN"/>
              </w:rPr>
            </w:pPr>
          </w:p>
        </w:tc>
      </w:tr>
    </w:tbl>
    <w:p w14:paraId="2D9CA990" w:rsidR="00BF34FC" w:rsidRPr="00BF34FC" w:rsidRDefault="00BF34FC" w:rsidP="00A1065E">
      <w:pPr>
        <w:bidi/>
        <w:jc w:val="both"/>
        <w:rPr>
          <w:rFonts w:cs="Simplified Arabic"/>
          <w:sz w:val="16"/>
          <w:szCs w:val="16"/>
          <w:rtl/>
          <w:lang w:bidi="ar-TN"/>
        </w:rPr>
      </w:pPr>
    </w:p>
    <w:p w14:paraId="7B3AAD68" w:rsidR="00BF34FC" w:rsidRDefault="00BF34FC" w:rsidP="00DF145F">
      <w:pPr>
        <w:bidi/>
        <w:ind w:firstLine="792"/>
        <w:jc w:val="both"/>
        <w:rPr>
          <w:rFonts w:cs="Simplified Arabic" w:hint="cs"/>
          <w:sz w:val="32"/>
          <w:szCs w:val="32"/>
          <w:rtl/>
          <w:lang w:bidi="ar-TN"/>
        </w:rPr>
      </w:pPr>
      <w:r>
        <w:rPr>
          <w:rFonts w:hint="cs" w:cs="Simplified Arabic"/>
          <w:sz w:val="32"/>
          <w:szCs w:val="32"/>
          <w:rtl/>
          <w:lang w:bidi="ar-TN"/>
        </w:rPr>
        <w:t xml:space="preserve">وبعد الإستماع إلى بعض التفاصيل التي قدّمها مقرر اللجنة وبعض أعضاء الوفد حول نتائج الزيارة، تقرر تكوين ثلاث فرق عمل تعمل على وضع خطّة عمل للنظر في مجالات </w:t>
      </w:r>
      <w:r w:rsidR="00DF145F">
        <w:rPr>
          <w:rFonts w:hint="cs" w:cs="Simplified Arabic"/>
          <w:sz w:val="32"/>
          <w:szCs w:val="32"/>
          <w:rtl/>
          <w:lang w:bidi="ar-TN"/>
        </w:rPr>
        <w:t>النظر</w:t>
      </w:r>
      <w:r>
        <w:rPr>
          <w:rFonts w:hint="cs" w:cs="Simplified Arabic"/>
          <w:sz w:val="32"/>
          <w:szCs w:val="32"/>
          <w:rtl/>
          <w:lang w:bidi="ar-TN"/>
        </w:rPr>
        <w:t>التابعة لاختصاصات اللجنة وهي الإصلاح الإداري ، مكافحة الفساد، استرجاع الأموال العمومية المنهوبة وذلك حتى يتسنّى التعمق بالشكل الكافي في هذه الإختصاصات وتقديم مقترحات عمليّة للجنة .</w:t>
      </w:r>
    </w:p>
    <w:p w14:paraId="71EB259B" w:rsidR="00BF34FC" w:rsidRPr="00BF34FC" w:rsidRDefault="00BF34FC" w:rsidP="00BF34FC">
      <w:pPr>
        <w:bidi/>
        <w:ind w:firstLine="792"/>
        <w:jc w:val="both"/>
        <w:rPr>
          <w:rFonts w:cs="Simplified Arabic" w:hint="cs"/>
          <w:sz w:val="16"/>
          <w:szCs w:val="16"/>
          <w:rtl/>
          <w:lang w:bidi="ar-TN"/>
        </w:rPr>
      </w:pPr>
    </w:p>
    <w:p w14:paraId="11445E00" w:rsidR="00F97204" w:rsidRDefault="00BF34FC" w:rsidP="00DD47C3">
      <w:pPr>
        <w:bidi/>
        <w:ind w:firstLine="792"/>
        <w:jc w:val="both"/>
        <w:rPr>
          <w:rFonts w:cs="Simplified Arabic" w:hint="cs"/>
          <w:sz w:val="32"/>
          <w:szCs w:val="32"/>
          <w:rtl/>
          <w:lang w:bidi="ar-TN"/>
        </w:rPr>
      </w:pPr>
      <w:r>
        <w:rPr>
          <w:rFonts w:hint="cs" w:cs="Simplified Arabic"/>
          <w:sz w:val="32"/>
          <w:szCs w:val="32"/>
          <w:rtl/>
          <w:lang w:bidi="ar-TN"/>
        </w:rPr>
        <w:t>كما تقرر إستدعاء السيدين رئيس لجنة المصادرة والسيد محافظ البنك المركزي بوصفه رئيس اللجنة الوطنية لاسترجاع الأموال الموجودة بالخارج والمكتسبة بصورة غير مشروعة ، وذلك للإستماع إليهما بخصوص الأشغال التي قامت بها اللجنتين والنتائج التي توصلت إليها .</w:t>
      </w:r>
      <w:r w:rsidR="002C407D">
        <w:rPr>
          <w:rFonts w:hint="cs" w:cs="Simplified Arabic"/>
          <w:sz w:val="32"/>
          <w:szCs w:val="32"/>
          <w:rtl/>
          <w:lang w:bidi="ar-TN"/>
        </w:rPr>
        <w:t xml:space="preserve"> </w:t>
      </w:r>
    </w:p>
    <w:p w14:paraId="0DDEA961" w:rsidR="00C123D9" w:rsidRPr="003A575A" w:rsidRDefault="00C123D9" w:rsidP="00C123D9">
      <w:pPr>
        <w:bidi/>
        <w:ind w:firstLine="792"/>
        <w:jc w:val="both"/>
        <w:rPr>
          <w:rFonts w:cs="Simplified Arabic" w:hint="cs"/>
          <w:sz w:val="16"/>
          <w:szCs w:val="16"/>
          <w:rtl/>
          <w:lang w:bidi="ar-TN"/>
        </w:rPr>
      </w:pPr>
    </w:p>
    <w:p w14:paraId="6BA31361" w:rsidR="00C123D9" w:rsidRPr="00F10B96" w:rsidRDefault="00C123D9" w:rsidP="00C123D9">
      <w:pPr>
        <w:bidi/>
        <w:ind w:hanging="108"/>
        <w:jc w:val="both"/>
        <w:rPr>
          <w:rFonts w:cs="Simplified Arabic" w:hint="cs"/>
          <w:b/>
          <w:bCs/>
          <w:sz w:val="28"/>
          <w:szCs w:val="28"/>
          <w:rtl/>
          <w:lang w:bidi="ar-TN"/>
        </w:rPr>
      </w:pPr>
      <w:r w:rsidRPr="00F10B96">
        <w:rPr>
          <w:rFonts w:hint="cs" w:cs="Simplified Arabic"/>
          <w:b/>
          <w:bCs/>
          <w:sz w:val="28"/>
          <w:szCs w:val="28"/>
          <w:rtl/>
          <w:lang w:bidi="ar-TN"/>
        </w:rPr>
        <w:t xml:space="preserve">فريق عمل للتعمق في المسائل المتعلقة بمكافحة الفساد </w:t>
      </w:r>
    </w:p>
    <w:p w14:paraId="3B7B7CA6" w:rsidR="00C123D9" w:rsidRPr="00F10B96" w:rsidRDefault="00C123D9" w:rsidP="00C123D9">
      <w:pPr>
        <w:bidi/>
        <w:ind w:hanging="108"/>
        <w:jc w:val="both"/>
        <w:rPr>
          <w:rFonts w:cs="Simplified Arabic" w:hint="cs"/>
          <w:b/>
          <w:bCs/>
          <w:sz w:val="16"/>
          <w:szCs w:val="16"/>
          <w:rtl/>
          <w:lang w:bidi="ar-TN"/>
        </w:rPr>
      </w:pPr>
    </w:p>
    <w:p w14:paraId="01440EA6" w:rsidR="00C123D9" w:rsidRDefault="00C123D9" w:rsidP="003A575A">
      <w:pPr>
        <w:numPr>
          <w:ilvl w:val="0"/>
          <w:numId w:val="2"/>
        </w:numPr>
        <w:tabs>
          <w:tab w:val="clear" w:pos="1857"/>
          <w:tab w:val="num" w:pos="1152"/>
        </w:tabs>
        <w:bidi/>
        <w:ind w:hanging="1065"/>
        <w:jc w:val="both"/>
        <w:rPr>
          <w:rFonts w:cs="Simplified Arabic" w:hint="cs"/>
          <w:sz w:val="32"/>
          <w:szCs w:val="32"/>
          <w:rtl/>
          <w:lang w:bidi="ar-TN"/>
        </w:rPr>
      </w:pPr>
      <w:r>
        <w:rPr>
          <w:rFonts w:hint="cs" w:cs="Simplified Arabic"/>
          <w:sz w:val="32"/>
          <w:szCs w:val="32"/>
          <w:rtl/>
          <w:lang w:bidi="ar-TN"/>
        </w:rPr>
        <w:t>منية القصري (منسقة)</w:t>
      </w:r>
    </w:p>
    <w:p w14:paraId="4847C6E0" w:rsidR="00C123D9" w:rsidRDefault="00C123D9" w:rsidP="003A575A">
      <w:pPr>
        <w:numPr>
          <w:ilvl w:val="0"/>
          <w:numId w:val="2"/>
        </w:numPr>
        <w:tabs>
          <w:tab w:val="clear" w:pos="1857"/>
          <w:tab w:val="num" w:pos="1152"/>
        </w:tabs>
        <w:bidi/>
        <w:ind w:hanging="1065"/>
        <w:jc w:val="both"/>
        <w:rPr>
          <w:rFonts w:cs="Simplified Arabic" w:hint="cs"/>
          <w:sz w:val="32"/>
          <w:szCs w:val="32"/>
          <w:lang w:bidi="ar-TN"/>
        </w:rPr>
      </w:pPr>
      <w:r>
        <w:rPr>
          <w:rFonts w:hint="cs" w:cs="Simplified Arabic"/>
          <w:sz w:val="32"/>
          <w:szCs w:val="32"/>
          <w:rtl/>
          <w:lang w:bidi="ar-TN"/>
        </w:rPr>
        <w:t xml:space="preserve">عبد الرؤوف العيادي </w:t>
      </w:r>
    </w:p>
    <w:p w14:paraId="2C11A3F9" w:rsidR="00C123D9" w:rsidRDefault="00C123D9" w:rsidP="003A575A">
      <w:pPr>
        <w:numPr>
          <w:ilvl w:val="0"/>
          <w:numId w:val="2"/>
        </w:numPr>
        <w:tabs>
          <w:tab w:val="clear" w:pos="1857"/>
          <w:tab w:val="num" w:pos="1152"/>
        </w:tabs>
        <w:bidi/>
        <w:ind w:hanging="1065"/>
        <w:jc w:val="both"/>
        <w:rPr>
          <w:rFonts w:cs="Simplified Arabic" w:hint="cs"/>
          <w:sz w:val="32"/>
          <w:szCs w:val="32"/>
          <w:lang w:bidi="ar-TN"/>
        </w:rPr>
      </w:pPr>
      <w:r>
        <w:rPr>
          <w:rFonts w:hint="cs" w:cs="Simplified Arabic"/>
          <w:sz w:val="32"/>
          <w:szCs w:val="32"/>
          <w:rtl/>
          <w:lang w:bidi="ar-TN"/>
        </w:rPr>
        <w:t xml:space="preserve">نجيب مراد </w:t>
      </w:r>
    </w:p>
    <w:p w14:paraId="35A7CB2B" w:rsidR="00C123D9" w:rsidRDefault="00C123D9" w:rsidP="003A575A">
      <w:pPr>
        <w:numPr>
          <w:ilvl w:val="0"/>
          <w:numId w:val="2"/>
        </w:numPr>
        <w:tabs>
          <w:tab w:val="clear" w:pos="1857"/>
          <w:tab w:val="num" w:pos="1152"/>
        </w:tabs>
        <w:bidi/>
        <w:ind w:hanging="1065"/>
        <w:jc w:val="both"/>
        <w:rPr>
          <w:rFonts w:cs="Simplified Arabic" w:hint="cs"/>
          <w:sz w:val="32"/>
          <w:szCs w:val="32"/>
          <w:lang w:bidi="ar-TN"/>
        </w:rPr>
      </w:pPr>
      <w:r>
        <w:rPr>
          <w:rFonts w:hint="cs" w:cs="Simplified Arabic"/>
          <w:sz w:val="32"/>
          <w:szCs w:val="32"/>
          <w:rtl/>
          <w:lang w:bidi="ar-TN"/>
        </w:rPr>
        <w:t xml:space="preserve">سناء مرسني </w:t>
      </w:r>
    </w:p>
    <w:p w14:paraId="06A32B1B" w:rsidR="00C123D9" w:rsidRDefault="00C123D9" w:rsidP="003A575A">
      <w:pPr>
        <w:numPr>
          <w:ilvl w:val="0"/>
          <w:numId w:val="2"/>
        </w:numPr>
        <w:tabs>
          <w:tab w:val="clear" w:pos="1857"/>
          <w:tab w:val="num" w:pos="1152"/>
        </w:tabs>
        <w:bidi/>
        <w:ind w:hanging="1065"/>
        <w:jc w:val="both"/>
        <w:rPr>
          <w:rFonts w:cs="Simplified Arabic" w:hint="cs"/>
          <w:sz w:val="32"/>
          <w:szCs w:val="32"/>
          <w:lang w:bidi="ar-TN"/>
        </w:rPr>
      </w:pPr>
      <w:r>
        <w:rPr>
          <w:rFonts w:hint="cs" w:cs="Simplified Arabic"/>
          <w:sz w:val="32"/>
          <w:szCs w:val="32"/>
          <w:rtl/>
          <w:lang w:bidi="ar-TN"/>
        </w:rPr>
        <w:t xml:space="preserve">مفيدة مرزوقي </w:t>
      </w:r>
    </w:p>
    <w:p w14:paraId="1B39A780" w:rsidR="00C123D9" w:rsidRDefault="00C123D9" w:rsidP="003A575A">
      <w:pPr>
        <w:numPr>
          <w:ilvl w:val="0"/>
          <w:numId w:val="2"/>
        </w:numPr>
        <w:tabs>
          <w:tab w:val="clear" w:pos="1857"/>
          <w:tab w:val="num" w:pos="1152"/>
        </w:tabs>
        <w:bidi/>
        <w:ind w:hanging="1065"/>
        <w:jc w:val="both"/>
        <w:rPr>
          <w:rFonts w:cs="Simplified Arabic" w:hint="cs"/>
          <w:sz w:val="32"/>
          <w:szCs w:val="32"/>
          <w:lang w:bidi="ar-TN"/>
        </w:rPr>
      </w:pPr>
      <w:r>
        <w:rPr>
          <w:rFonts w:hint="cs" w:cs="Simplified Arabic"/>
          <w:sz w:val="32"/>
          <w:szCs w:val="32"/>
          <w:rtl/>
          <w:lang w:bidi="ar-TN"/>
        </w:rPr>
        <w:t xml:space="preserve">المعز بلحاج رحومة </w:t>
      </w:r>
    </w:p>
    <w:p w14:paraId="1997AA18" w:rsidR="00C123D9" w:rsidRDefault="00C123D9" w:rsidP="003A575A">
      <w:pPr>
        <w:numPr>
          <w:ilvl w:val="0"/>
          <w:numId w:val="2"/>
        </w:numPr>
        <w:tabs>
          <w:tab w:val="clear" w:pos="1857"/>
          <w:tab w:val="num" w:pos="1152"/>
        </w:tabs>
        <w:bidi/>
        <w:ind w:hanging="1065"/>
        <w:jc w:val="both"/>
        <w:rPr>
          <w:rFonts w:cs="Simplified Arabic" w:hint="cs"/>
          <w:sz w:val="32"/>
          <w:szCs w:val="32"/>
          <w:lang w:bidi="ar-TN"/>
        </w:rPr>
      </w:pPr>
      <w:r>
        <w:rPr>
          <w:rFonts w:hint="cs" w:cs="Simplified Arabic"/>
          <w:sz w:val="32"/>
          <w:szCs w:val="32"/>
          <w:rtl/>
          <w:lang w:bidi="ar-TN"/>
        </w:rPr>
        <w:t xml:space="preserve">سامية حمودة عبو </w:t>
      </w:r>
    </w:p>
    <w:p w14:paraId="65C00A97" w:rsidR="00C123D9" w:rsidRDefault="00C123D9" w:rsidP="003A575A">
      <w:pPr>
        <w:numPr>
          <w:ilvl w:val="0"/>
          <w:numId w:val="2"/>
        </w:numPr>
        <w:tabs>
          <w:tab w:val="clear" w:pos="1857"/>
          <w:tab w:val="num" w:pos="1152"/>
        </w:tabs>
        <w:bidi/>
        <w:ind w:hanging="1065"/>
        <w:jc w:val="both"/>
        <w:rPr>
          <w:rFonts w:cs="Simplified Arabic" w:hint="cs"/>
          <w:sz w:val="32"/>
          <w:szCs w:val="32"/>
          <w:lang w:bidi="ar-TN"/>
        </w:rPr>
      </w:pPr>
      <w:r>
        <w:rPr>
          <w:rFonts w:hint="cs" w:cs="Simplified Arabic"/>
          <w:sz w:val="32"/>
          <w:szCs w:val="32"/>
          <w:rtl/>
          <w:lang w:bidi="ar-TN"/>
        </w:rPr>
        <w:t xml:space="preserve">علي حويجي </w:t>
      </w:r>
    </w:p>
    <w:p w14:paraId="204ACDCB" w:rsidR="00C123D9" w:rsidRDefault="00C123D9" w:rsidP="003A575A">
      <w:pPr>
        <w:numPr>
          <w:ilvl w:val="0"/>
          <w:numId w:val="2"/>
        </w:numPr>
        <w:tabs>
          <w:tab w:val="clear" w:pos="1857"/>
          <w:tab w:val="num" w:pos="1152"/>
        </w:tabs>
        <w:bidi/>
        <w:ind w:hanging="1065"/>
        <w:jc w:val="both"/>
        <w:rPr>
          <w:rFonts w:cs="Simplified Arabic" w:hint="cs"/>
          <w:sz w:val="32"/>
          <w:szCs w:val="32"/>
          <w:lang w:bidi="ar-TN"/>
        </w:rPr>
      </w:pPr>
      <w:r>
        <w:rPr>
          <w:rFonts w:hint="cs" w:cs="Simplified Arabic"/>
          <w:sz w:val="32"/>
          <w:szCs w:val="32"/>
          <w:rtl/>
          <w:lang w:bidi="ar-TN"/>
        </w:rPr>
        <w:t xml:space="preserve">محمد الطاهر إيلاهي </w:t>
      </w:r>
    </w:p>
    <w:p w14:paraId="5D876D4F" w:rsidR="00C123D9" w:rsidRDefault="00C123D9" w:rsidP="003A575A">
      <w:pPr>
        <w:numPr>
          <w:ilvl w:val="0"/>
          <w:numId w:val="2"/>
        </w:numPr>
        <w:tabs>
          <w:tab w:val="clear" w:pos="1857"/>
          <w:tab w:val="num" w:pos="1152"/>
        </w:tabs>
        <w:bidi/>
        <w:ind w:hanging="1065"/>
        <w:jc w:val="both"/>
        <w:rPr>
          <w:rFonts w:cs="Simplified Arabic" w:hint="cs"/>
          <w:sz w:val="32"/>
          <w:szCs w:val="32"/>
          <w:lang w:bidi="ar-TN"/>
        </w:rPr>
      </w:pPr>
      <w:r>
        <w:rPr>
          <w:rFonts w:hint="cs" w:cs="Simplified Arabic"/>
          <w:sz w:val="32"/>
          <w:szCs w:val="32"/>
          <w:rtl/>
          <w:lang w:bidi="ar-TN"/>
        </w:rPr>
        <w:t xml:space="preserve">منى بن نصر </w:t>
      </w:r>
    </w:p>
    <w:p w14:paraId="5863C29E" w:rsidR="00C123D9" w:rsidRDefault="00C123D9" w:rsidP="003A575A">
      <w:pPr>
        <w:numPr>
          <w:ilvl w:val="0"/>
          <w:numId w:val="2"/>
        </w:numPr>
        <w:tabs>
          <w:tab w:val="clear" w:pos="1857"/>
          <w:tab w:val="num" w:pos="1152"/>
        </w:tabs>
        <w:bidi/>
        <w:ind w:hanging="1065"/>
        <w:jc w:val="both"/>
        <w:rPr>
          <w:rFonts w:cs="Simplified Arabic" w:hint="cs"/>
          <w:sz w:val="32"/>
          <w:szCs w:val="32"/>
          <w:rtl/>
          <w:lang w:bidi="ar-TN"/>
        </w:rPr>
      </w:pPr>
      <w:r>
        <w:rPr>
          <w:rFonts w:hint="cs" w:cs="Simplified Arabic"/>
          <w:sz w:val="32"/>
          <w:szCs w:val="32"/>
          <w:rtl/>
          <w:lang w:bidi="ar-TN"/>
        </w:rPr>
        <w:t xml:space="preserve">عائشة الذوادي </w:t>
      </w:r>
    </w:p>
    <w:bookmarkStart w:id="0" w:name="_MON_1393855010"/>
    <w:bookmarkStart w:id="1" w:name="_MON_1393855447"/>
    <w:bookmarkStart w:id="2" w:name="_MON_1393855917"/>
    <w:bookmarkStart w:id="3" w:name="_MON_1393856476"/>
    <w:bookmarkStart w:id="4" w:name="_MON_1393856699"/>
    <w:bookmarkEnd w:id="0"/>
    <w:bookmarkEnd w:id="1"/>
    <w:bookmarkEnd w:id="2"/>
    <w:bookmarkEnd w:id="3"/>
    <w:bookmarkEnd w:id="4"/>
    <w:p w14:paraId="4B7A2A86" w:rsidR="002E3D45" w:rsidRDefault="003A575A" w:rsidP="00C123D9">
      <w:pPr>
        <w:bidi/>
        <w:ind w:hanging="108"/>
        <w:jc w:val="both"/>
        <w:rPr>
          <w:rFonts w:cs="Simplified Arabic" w:hint="cs"/>
          <w:sz w:val="32"/>
          <w:szCs w:val="32"/>
          <w:rtl/>
          <w:lang w:bidi="ar-TN"/>
        </w:rPr>
      </w:pPr>
      <w:r w:rsidRPr="00A87431">
        <w:rPr>
          <w:rFonts w:cs="Simplified Arabic"/>
          <w:sz w:val="32"/>
          <w:szCs w:val="32"/>
          <w:lang w:bidi="ar-TN"/>
        </w:rPr>
        <w:object w:dxaOrig="9071"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5pt;height:13.8pt" o:ole="">
            <v:imagedata r:id="rId10" o:title=""/>
          </v:shape>
          <o:OLEObject Type="Embed" ProgID="Word.Document.8" ShapeID="_x0000_i1025" DrawAspect="Content" ObjectID="_1398547064" r:id="rId11">
            <o:FieldCodes>\s</o:FieldCodes>
          </o:OLEObject>
        </w:object>
      </w:r>
      <w:r w:rsidR="00E67F8F" w:rsidRPr="00E67F8F">
        <w:rPr>
          <w:rFonts w:hint="cs" w:cs="Simplified Arabic"/>
          <w:b/>
          <w:bCs/>
          <w:sz w:val="28"/>
          <w:szCs w:val="28"/>
          <w:rtl/>
          <w:lang w:bidi="ar-TN"/>
        </w:rPr>
        <w:t xml:space="preserve"> </w:t>
      </w:r>
      <w:r w:rsidR="00C123D9">
        <w:rPr>
          <w:rFonts w:hint="cs" w:cs="Simplified Arabic"/>
          <w:b/>
          <w:bCs/>
          <w:sz w:val="28"/>
          <w:szCs w:val="28"/>
          <w:rtl/>
          <w:lang w:bidi="ar-TN"/>
        </w:rPr>
        <w:t xml:space="preserve">فريق </w:t>
      </w:r>
      <w:r w:rsidR="00E67F8F" w:rsidRPr="00E67F8F">
        <w:rPr>
          <w:rFonts w:hint="cs" w:cs="Simplified Arabic"/>
          <w:b/>
          <w:bCs/>
          <w:sz w:val="28"/>
          <w:szCs w:val="28"/>
          <w:rtl/>
          <w:lang w:bidi="ar-TN"/>
        </w:rPr>
        <w:t>عمل للتعمق في المسائل المتعلقة باسترجاع الأموال المنهوبة</w:t>
      </w:r>
      <w:r w:rsidR="00E67F8F">
        <w:rPr>
          <w:rFonts w:hint="cs" w:cs="Simplified Arabic"/>
          <w:sz w:val="32"/>
          <w:szCs w:val="32"/>
          <w:rtl/>
          <w:lang w:bidi="ar-TN"/>
        </w:rPr>
        <w:t xml:space="preserve"> </w:t>
      </w:r>
    </w:p>
    <w:p w14:paraId="07AF8A8E" w:rsidR="00E67F8F" w:rsidRPr="00E67F8F" w:rsidRDefault="00E67F8F" w:rsidP="00E67F8F">
      <w:pPr>
        <w:bidi/>
        <w:ind w:firstLine="792"/>
        <w:jc w:val="both"/>
        <w:rPr>
          <w:rFonts w:cs="Simplified Arabic" w:hint="cs"/>
          <w:sz w:val="16"/>
          <w:szCs w:val="16"/>
          <w:rtl/>
          <w:lang w:bidi="ar-TN"/>
        </w:rPr>
      </w:pPr>
    </w:p>
    <w:p w14:paraId="019844DB" w:rsidR="00E67F8F" w:rsidRDefault="00E67F8F" w:rsidP="00DD47C3">
      <w:pPr>
        <w:numPr>
          <w:ilvl w:val="0"/>
          <w:numId w:val="2"/>
        </w:numPr>
        <w:tabs>
          <w:tab w:val="clear" w:pos="1857"/>
          <w:tab w:val="num" w:pos="1152"/>
        </w:tabs>
        <w:bidi/>
        <w:ind w:hanging="1065"/>
        <w:jc w:val="both"/>
        <w:rPr>
          <w:rFonts w:cs="Simplified Arabic" w:hint="cs"/>
          <w:sz w:val="32"/>
          <w:szCs w:val="32"/>
          <w:rtl/>
          <w:lang w:bidi="ar-TN"/>
        </w:rPr>
      </w:pPr>
      <w:r>
        <w:rPr>
          <w:rFonts w:hint="cs" w:cs="Simplified Arabic"/>
          <w:sz w:val="32"/>
          <w:szCs w:val="32"/>
          <w:rtl/>
          <w:lang w:bidi="ar-TN"/>
        </w:rPr>
        <w:t>منجي الرحوي</w:t>
      </w:r>
    </w:p>
    <w:p w14:paraId="14CEF128" w:rsidR="00E67F8F" w:rsidRDefault="00E67F8F" w:rsidP="00DD47C3">
      <w:pPr>
        <w:numPr>
          <w:ilvl w:val="0"/>
          <w:numId w:val="2"/>
        </w:numPr>
        <w:tabs>
          <w:tab w:val="clear" w:pos="1857"/>
          <w:tab w:val="num" w:pos="1152"/>
        </w:tabs>
        <w:bidi/>
        <w:ind w:hanging="1065"/>
        <w:jc w:val="both"/>
        <w:rPr>
          <w:rFonts w:cs="Simplified Arabic" w:hint="cs"/>
          <w:sz w:val="32"/>
          <w:szCs w:val="32"/>
          <w:lang w:bidi="ar-TN"/>
        </w:rPr>
      </w:pPr>
      <w:r>
        <w:rPr>
          <w:rFonts w:hint="cs" w:cs="Simplified Arabic"/>
          <w:sz w:val="32"/>
          <w:szCs w:val="32"/>
          <w:rtl/>
          <w:lang w:bidi="ar-TN"/>
        </w:rPr>
        <w:t xml:space="preserve">رفيق التليلي </w:t>
      </w:r>
    </w:p>
    <w:p w14:paraId="5D92ED76" w:rsidR="00E67F8F" w:rsidRDefault="00E67F8F" w:rsidP="00DD47C3">
      <w:pPr>
        <w:numPr>
          <w:ilvl w:val="0"/>
          <w:numId w:val="2"/>
        </w:numPr>
        <w:tabs>
          <w:tab w:val="clear" w:pos="1857"/>
          <w:tab w:val="num" w:pos="1152"/>
        </w:tabs>
        <w:bidi/>
        <w:ind w:hanging="1065"/>
        <w:jc w:val="both"/>
        <w:rPr>
          <w:rFonts w:cs="Simplified Arabic" w:hint="cs"/>
          <w:sz w:val="32"/>
          <w:szCs w:val="32"/>
          <w:lang w:bidi="ar-TN"/>
        </w:rPr>
      </w:pPr>
      <w:r>
        <w:rPr>
          <w:rFonts w:hint="cs" w:cs="Simplified Arabic"/>
          <w:sz w:val="32"/>
          <w:szCs w:val="32"/>
          <w:rtl/>
          <w:lang w:bidi="ar-TN"/>
        </w:rPr>
        <w:t>جلال بوزيد</w:t>
      </w:r>
    </w:p>
    <w:p w14:paraId="25411402" w:rsidR="00E67F8F" w:rsidRDefault="00E67F8F" w:rsidP="00DD47C3">
      <w:pPr>
        <w:numPr>
          <w:ilvl w:val="0"/>
          <w:numId w:val="2"/>
        </w:numPr>
        <w:tabs>
          <w:tab w:val="clear" w:pos="1857"/>
          <w:tab w:val="num" w:pos="1152"/>
        </w:tabs>
        <w:bidi/>
        <w:ind w:hanging="1065"/>
        <w:jc w:val="both"/>
        <w:rPr>
          <w:rFonts w:cs="Simplified Arabic" w:hint="cs"/>
          <w:sz w:val="32"/>
          <w:szCs w:val="32"/>
          <w:lang w:bidi="ar-TN"/>
        </w:rPr>
      </w:pPr>
      <w:r>
        <w:rPr>
          <w:rFonts w:hint="cs" w:cs="Simplified Arabic"/>
          <w:sz w:val="32"/>
          <w:szCs w:val="32"/>
          <w:rtl/>
          <w:lang w:bidi="ar-TN"/>
        </w:rPr>
        <w:t xml:space="preserve">الهادي بن براهم </w:t>
      </w:r>
    </w:p>
    <w:p w14:paraId="0A19C19B" w:rsidR="00E67F8F" w:rsidRDefault="00E67F8F" w:rsidP="00DD47C3">
      <w:pPr>
        <w:numPr>
          <w:ilvl w:val="0"/>
          <w:numId w:val="2"/>
        </w:numPr>
        <w:tabs>
          <w:tab w:val="clear" w:pos="1857"/>
          <w:tab w:val="num" w:pos="1152"/>
        </w:tabs>
        <w:bidi/>
        <w:ind w:hanging="1065"/>
        <w:jc w:val="both"/>
        <w:rPr>
          <w:rFonts w:cs="Simplified Arabic" w:hint="cs"/>
          <w:sz w:val="32"/>
          <w:szCs w:val="32"/>
          <w:lang w:bidi="ar-TN"/>
        </w:rPr>
      </w:pPr>
      <w:r>
        <w:rPr>
          <w:rFonts w:hint="cs" w:cs="Simplified Arabic"/>
          <w:sz w:val="32"/>
          <w:szCs w:val="32"/>
          <w:rtl/>
          <w:lang w:bidi="ar-TN"/>
        </w:rPr>
        <w:t xml:space="preserve">حافظ الأسواد </w:t>
      </w:r>
    </w:p>
    <w:p w14:paraId="561AA4B2" w:rsidR="00E67F8F" w:rsidRDefault="00E67F8F" w:rsidP="00DD47C3">
      <w:pPr>
        <w:numPr>
          <w:ilvl w:val="0"/>
          <w:numId w:val="2"/>
        </w:numPr>
        <w:tabs>
          <w:tab w:val="clear" w:pos="1857"/>
          <w:tab w:val="num" w:pos="1152"/>
        </w:tabs>
        <w:bidi/>
        <w:ind w:hanging="1065"/>
        <w:jc w:val="both"/>
        <w:rPr>
          <w:rFonts w:cs="Simplified Arabic" w:hint="cs"/>
          <w:sz w:val="32"/>
          <w:szCs w:val="32"/>
          <w:lang w:bidi="ar-TN"/>
        </w:rPr>
      </w:pPr>
      <w:r>
        <w:rPr>
          <w:rFonts w:hint="cs" w:cs="Simplified Arabic"/>
          <w:sz w:val="32"/>
          <w:szCs w:val="32"/>
          <w:rtl/>
          <w:lang w:bidi="ar-TN"/>
        </w:rPr>
        <w:t xml:space="preserve">اسكندر بوعلاقي </w:t>
      </w:r>
    </w:p>
    <w:p w14:paraId="176DE934" w:rsidR="00E67F8F" w:rsidRPr="00E67F8F" w:rsidRDefault="00E67F8F" w:rsidP="00E67F8F">
      <w:pPr>
        <w:bidi/>
        <w:jc w:val="both"/>
        <w:rPr>
          <w:rFonts w:cs="Simplified Arabic" w:hint="cs"/>
          <w:sz w:val="16"/>
          <w:szCs w:val="16"/>
          <w:rtl/>
          <w:lang w:bidi="ar-TN"/>
        </w:rPr>
      </w:pPr>
    </w:p>
    <w:p w14:paraId="794B4320" w:rsidR="00E67F8F" w:rsidRDefault="00E67F8F" w:rsidP="00DF145F">
      <w:pPr>
        <w:bidi/>
        <w:jc w:val="both"/>
        <w:rPr>
          <w:rFonts w:cs="Simplified Arabic" w:hint="cs"/>
          <w:b/>
          <w:bCs/>
          <w:sz w:val="28"/>
          <w:szCs w:val="28"/>
          <w:rtl/>
          <w:lang w:bidi="ar-TN"/>
        </w:rPr>
      </w:pPr>
      <w:r w:rsidRPr="00E67F8F">
        <w:rPr>
          <w:rFonts w:hint="cs" w:cs="Simplified Arabic"/>
          <w:b/>
          <w:bCs/>
          <w:sz w:val="28"/>
          <w:szCs w:val="28"/>
          <w:rtl/>
          <w:lang w:bidi="ar-TN"/>
        </w:rPr>
        <w:t xml:space="preserve">فريق عمل للتعمق في المسائل المتعلقة بالإصلاح الإداري </w:t>
      </w:r>
    </w:p>
    <w:p w14:paraId="53F56499" w:rsidR="00E67F8F" w:rsidRPr="00E67F8F" w:rsidRDefault="00E67F8F" w:rsidP="00E67F8F">
      <w:pPr>
        <w:bidi/>
        <w:jc w:val="both"/>
        <w:rPr>
          <w:rFonts w:cs="Simplified Arabic" w:hint="cs"/>
          <w:b/>
          <w:bCs/>
          <w:sz w:val="28"/>
          <w:szCs w:val="28"/>
          <w:lang w:bidi="ar-TN"/>
        </w:rPr>
      </w:pPr>
    </w:p>
    <w:p w14:paraId="6D6638F9" w:rsidR="00FA21A3" w:rsidRDefault="00E67F8F" w:rsidP="00FF2AAE">
      <w:pPr>
        <w:numPr>
          <w:ilvl w:val="0"/>
          <w:numId w:val="2"/>
        </w:numPr>
        <w:tabs>
          <w:tab w:val="clear" w:pos="1857"/>
          <w:tab w:val="num" w:pos="1152"/>
        </w:tabs>
        <w:bidi/>
        <w:ind w:hanging="1065"/>
        <w:jc w:val="both"/>
        <w:rPr>
          <w:rFonts w:cs="Simplified Arabic" w:hint="cs"/>
          <w:sz w:val="32"/>
          <w:szCs w:val="32"/>
          <w:rtl/>
          <w:lang w:bidi="ar-TN"/>
        </w:rPr>
      </w:pPr>
      <w:r>
        <w:rPr>
          <w:rFonts w:hint="cs" w:cs="Simplified Arabic"/>
          <w:sz w:val="32"/>
          <w:szCs w:val="32"/>
          <w:rtl/>
          <w:lang w:bidi="ar-TN"/>
        </w:rPr>
        <w:t>حنان ساسي (منسقة)</w:t>
      </w:r>
    </w:p>
    <w:p w14:paraId="63E63524" w:rsidR="00E67F8F" w:rsidRDefault="00E67F8F" w:rsidP="00FF2AAE">
      <w:pPr>
        <w:numPr>
          <w:ilvl w:val="0"/>
          <w:numId w:val="2"/>
        </w:numPr>
        <w:tabs>
          <w:tab w:val="clear" w:pos="1857"/>
          <w:tab w:val="num" w:pos="1152"/>
        </w:tabs>
        <w:bidi/>
        <w:ind w:hanging="1065"/>
        <w:jc w:val="both"/>
        <w:rPr>
          <w:rFonts w:cs="Simplified Arabic" w:hint="cs"/>
          <w:sz w:val="32"/>
          <w:szCs w:val="32"/>
          <w:lang w:bidi="ar-TN"/>
        </w:rPr>
      </w:pPr>
      <w:r>
        <w:rPr>
          <w:rFonts w:hint="cs" w:cs="Simplified Arabic"/>
          <w:sz w:val="32"/>
          <w:szCs w:val="32"/>
          <w:rtl/>
          <w:lang w:bidi="ar-TN"/>
        </w:rPr>
        <w:t>صلاح الدين الزحاف</w:t>
      </w:r>
    </w:p>
    <w:p w14:paraId="65358523" w:rsidR="00E67F8F" w:rsidRDefault="00E67F8F" w:rsidP="00FF2AAE">
      <w:pPr>
        <w:numPr>
          <w:ilvl w:val="0"/>
          <w:numId w:val="2"/>
        </w:numPr>
        <w:tabs>
          <w:tab w:val="clear" w:pos="1857"/>
          <w:tab w:val="num" w:pos="1152"/>
        </w:tabs>
        <w:bidi/>
        <w:ind w:hanging="1065"/>
        <w:jc w:val="both"/>
        <w:rPr>
          <w:rFonts w:cs="Simplified Arabic" w:hint="cs"/>
          <w:sz w:val="32"/>
          <w:szCs w:val="32"/>
          <w:lang w:bidi="ar-TN"/>
        </w:rPr>
      </w:pPr>
      <w:r>
        <w:rPr>
          <w:rFonts w:hint="cs" w:cs="Simplified Arabic"/>
          <w:sz w:val="32"/>
          <w:szCs w:val="32"/>
          <w:rtl/>
          <w:lang w:bidi="ar-TN"/>
        </w:rPr>
        <w:t xml:space="preserve">سليم عبد السلام </w:t>
      </w:r>
    </w:p>
    <w:p w14:paraId="04F10354" w:rsidR="00E67F8F" w:rsidRDefault="00E67F8F" w:rsidP="00FF2AAE">
      <w:pPr>
        <w:numPr>
          <w:ilvl w:val="0"/>
          <w:numId w:val="2"/>
        </w:numPr>
        <w:tabs>
          <w:tab w:val="clear" w:pos="1857"/>
          <w:tab w:val="num" w:pos="1152"/>
        </w:tabs>
        <w:bidi/>
        <w:ind w:hanging="1065"/>
        <w:jc w:val="both"/>
        <w:rPr>
          <w:rFonts w:cs="Simplified Arabic" w:hint="cs"/>
          <w:sz w:val="32"/>
          <w:szCs w:val="32"/>
          <w:lang w:bidi="ar-TN"/>
        </w:rPr>
      </w:pPr>
      <w:r>
        <w:rPr>
          <w:rFonts w:hint="cs" w:cs="Simplified Arabic"/>
          <w:sz w:val="32"/>
          <w:szCs w:val="32"/>
          <w:rtl/>
          <w:lang w:bidi="ar-TN"/>
        </w:rPr>
        <w:t>نجلاء بودربال المجيد</w:t>
      </w:r>
    </w:p>
    <w:p w14:paraId="0A3B0491" w:rsidR="00E67F8F" w:rsidRDefault="00E67F8F" w:rsidP="00FF2AAE">
      <w:pPr>
        <w:tabs>
          <w:tab w:val="num" w:pos="1152"/>
        </w:tabs>
        <w:bidi/>
        <w:ind w:hanging="1065"/>
        <w:jc w:val="both"/>
        <w:rPr>
          <w:rFonts w:cs="Simplified Arabic" w:hint="cs"/>
          <w:sz w:val="32"/>
          <w:szCs w:val="32"/>
          <w:rtl/>
          <w:lang w:bidi="ar-TN"/>
        </w:rPr>
      </w:pPr>
    </w:p>
    <w:p w14:paraId="697EE8AB" w:rsidR="00E67F8F" w:rsidRDefault="00E67F8F" w:rsidP="005B4A06">
      <w:pPr>
        <w:bidi/>
        <w:ind w:firstLine="792"/>
        <w:jc w:val="both"/>
        <w:rPr>
          <w:rFonts w:cs="Simplified Arabic" w:hint="cs"/>
          <w:sz w:val="32"/>
          <w:szCs w:val="32"/>
          <w:rtl/>
          <w:lang w:bidi="ar-TN"/>
        </w:rPr>
      </w:pPr>
      <w:r>
        <w:rPr>
          <w:rFonts w:hint="cs" w:cs="Simplified Arabic"/>
          <w:sz w:val="32"/>
          <w:szCs w:val="32"/>
          <w:rtl/>
          <w:lang w:bidi="ar-TN"/>
        </w:rPr>
        <w:t xml:space="preserve">ورفعت الجلسة على الساعة </w:t>
      </w:r>
      <w:r w:rsidR="005B4A06">
        <w:rPr>
          <w:rFonts w:hint="cs" w:cs="Simplified Arabic"/>
          <w:sz w:val="32"/>
          <w:szCs w:val="32"/>
          <w:rtl/>
          <w:lang w:bidi="ar-TN"/>
        </w:rPr>
        <w:t xml:space="preserve">الثامنة وعشر دقائق </w:t>
      </w:r>
      <w:bookmarkStart w:id="5" w:name="_GoBack"/>
      <w:bookmarkEnd w:id="5"/>
      <w:r>
        <w:rPr>
          <w:rFonts w:hint="cs" w:cs="Simplified Arabic"/>
          <w:sz w:val="32"/>
          <w:szCs w:val="32"/>
          <w:rtl/>
          <w:lang w:bidi="ar-TN"/>
        </w:rPr>
        <w:t>على أن يقع تحديد موعد اجتماعها المقبل لاحقا بعد القيام بالإتصالات لتحديد مواعيد الإستماعات .</w:t>
      </w:r>
    </w:p>
    <w:p w14:paraId="0E84B6CE" w:rsidR="00FA53C6" w:rsidRDefault="00FA53C6" w:rsidP="00FA53C6">
      <w:pPr>
        <w:bidi/>
        <w:ind w:firstLine="792"/>
        <w:jc w:val="both"/>
        <w:rPr>
          <w:rFonts w:cs="Simplified Arabic" w:hint="cs"/>
          <w:sz w:val="32"/>
          <w:szCs w:val="32"/>
          <w:rtl/>
          <w:lang w:bidi="ar-TN"/>
        </w:rPr>
      </w:pPr>
    </w:p>
    <w:p w14:paraId="3C179C33" w:rsidR="00FA53C6" w:rsidRPr="00FA53C6" w:rsidRDefault="00FA53C6" w:rsidP="00FA53C6">
      <w:pPr>
        <w:bidi/>
        <w:ind w:firstLine="72"/>
        <w:jc w:val="both"/>
        <w:rPr>
          <w:rFonts w:cs="Simplified Arabic" w:hint="cs"/>
          <w:b/>
          <w:bCs/>
          <w:sz w:val="32"/>
          <w:szCs w:val="32"/>
          <w:rtl/>
          <w:lang w:bidi="ar-TN"/>
        </w:rPr>
      </w:pPr>
      <w:r w:rsidRPr="00FA53C6">
        <w:rPr>
          <w:rFonts w:hint="cs" w:cs="Simplified Arabic"/>
          <w:b/>
          <w:bCs/>
          <w:sz w:val="32"/>
          <w:szCs w:val="32"/>
          <w:rtl/>
          <w:lang w:bidi="ar-TN"/>
        </w:rPr>
        <w:t xml:space="preserve">    رئيس اللجنة </w:t>
      </w:r>
      <w:r w:rsidRPr="00FA53C6">
        <w:rPr>
          <w:rFonts w:hint="cs" w:cs="Simplified Arabic"/>
          <w:b/>
          <w:bCs/>
          <w:sz w:val="32"/>
          <w:szCs w:val="32"/>
          <w:rtl/>
          <w:lang w:bidi="ar-TN"/>
        </w:rPr>
        <w:tab/>
      </w:r>
      <w:r w:rsidRPr="00FA53C6">
        <w:rPr>
          <w:rFonts w:hint="cs" w:cs="Simplified Arabic"/>
          <w:b/>
          <w:bCs/>
          <w:sz w:val="32"/>
          <w:szCs w:val="32"/>
          <w:rtl/>
          <w:lang w:bidi="ar-TN"/>
        </w:rPr>
        <w:tab/>
      </w:r>
      <w:r w:rsidRPr="00FA53C6">
        <w:rPr>
          <w:rFonts w:hint="cs" w:cs="Simplified Arabic"/>
          <w:b/>
          <w:bCs/>
          <w:sz w:val="32"/>
          <w:szCs w:val="32"/>
          <w:rtl/>
          <w:lang w:bidi="ar-TN"/>
        </w:rPr>
        <w:tab/>
      </w:r>
      <w:r w:rsidRPr="00FA53C6">
        <w:rPr>
          <w:rFonts w:hint="cs" w:cs="Simplified Arabic"/>
          <w:b/>
          <w:bCs/>
          <w:sz w:val="32"/>
          <w:szCs w:val="32"/>
          <w:rtl/>
          <w:lang w:bidi="ar-TN"/>
        </w:rPr>
        <w:tab/>
      </w:r>
      <w:r w:rsidRPr="00FA53C6">
        <w:rPr>
          <w:rFonts w:hint="cs" w:cs="Simplified Arabic"/>
          <w:b/>
          <w:bCs/>
          <w:sz w:val="32"/>
          <w:szCs w:val="32"/>
          <w:rtl/>
          <w:lang w:bidi="ar-TN"/>
        </w:rPr>
        <w:tab/>
      </w:r>
      <w:r w:rsidRPr="00FA53C6">
        <w:rPr>
          <w:rFonts w:hint="cs" w:cs="Simplified Arabic"/>
          <w:b/>
          <w:bCs/>
          <w:sz w:val="32"/>
          <w:szCs w:val="32"/>
          <w:rtl/>
          <w:lang w:bidi="ar-TN"/>
        </w:rPr>
        <w:tab/>
      </w:r>
      <w:r w:rsidRPr="00FA53C6">
        <w:rPr>
          <w:rFonts w:hint="cs" w:cs="Simplified Arabic"/>
          <w:b/>
          <w:bCs/>
          <w:sz w:val="32"/>
          <w:szCs w:val="32"/>
          <w:rtl/>
          <w:lang w:bidi="ar-TN"/>
        </w:rPr>
        <w:tab/>
      </w:r>
      <w:r w:rsidRPr="00FA53C6">
        <w:rPr>
          <w:rFonts w:hint="cs" w:cs="Simplified Arabic"/>
          <w:b/>
          <w:bCs/>
          <w:sz w:val="32"/>
          <w:szCs w:val="32"/>
          <w:rtl/>
          <w:lang w:bidi="ar-TN"/>
        </w:rPr>
        <w:t xml:space="preserve">           المقرر</w:t>
      </w:r>
    </w:p>
    <w:p w14:paraId="2F8A96E4" w:rsidR="00FA53C6" w:rsidRPr="00FA53C6" w:rsidRDefault="00FA53C6" w:rsidP="00FA53C6">
      <w:pPr>
        <w:bidi/>
        <w:ind w:firstLine="72"/>
        <w:jc w:val="both"/>
        <w:rPr>
          <w:rFonts w:cs="Simplified Arabic" w:hint="cs"/>
          <w:b/>
          <w:bCs/>
          <w:sz w:val="32"/>
          <w:szCs w:val="32"/>
          <w:rtl/>
          <w:lang w:bidi="ar-TN"/>
        </w:rPr>
      </w:pPr>
    </w:p>
    <w:p w14:paraId="554B9CE2" w:rsidR="00FA53C6" w:rsidRPr="00FA53C6" w:rsidRDefault="00FA53C6" w:rsidP="00FA53C6">
      <w:pPr>
        <w:bidi/>
        <w:ind w:firstLine="72"/>
        <w:jc w:val="both"/>
        <w:rPr>
          <w:rFonts w:cs="Simplified Arabic" w:hint="cs"/>
          <w:b/>
          <w:bCs/>
          <w:sz w:val="32"/>
          <w:szCs w:val="32"/>
          <w:rtl/>
          <w:lang w:bidi="ar-TN"/>
        </w:rPr>
      </w:pPr>
      <w:r w:rsidRPr="00FA53C6">
        <w:rPr>
          <w:rFonts w:hint="cs" w:cs="Simplified Arabic"/>
          <w:b/>
          <w:bCs/>
          <w:sz w:val="32"/>
          <w:szCs w:val="32"/>
          <w:rtl/>
          <w:lang w:bidi="ar-TN"/>
        </w:rPr>
        <w:t xml:space="preserve">صلاح الدين الزحاف </w:t>
      </w:r>
      <w:r w:rsidRPr="00FA53C6">
        <w:rPr>
          <w:rFonts w:hint="cs" w:cs="Simplified Arabic"/>
          <w:b/>
          <w:bCs/>
          <w:sz w:val="32"/>
          <w:szCs w:val="32"/>
          <w:rtl/>
          <w:lang w:bidi="ar-TN"/>
        </w:rPr>
        <w:tab/>
      </w:r>
      <w:r w:rsidRPr="00FA53C6">
        <w:rPr>
          <w:rFonts w:hint="cs" w:cs="Simplified Arabic"/>
          <w:b/>
          <w:bCs/>
          <w:sz w:val="32"/>
          <w:szCs w:val="32"/>
          <w:rtl/>
          <w:lang w:bidi="ar-TN"/>
        </w:rPr>
        <w:tab/>
      </w:r>
      <w:r w:rsidRPr="00FA53C6">
        <w:rPr>
          <w:rFonts w:hint="cs" w:cs="Simplified Arabic"/>
          <w:b/>
          <w:bCs/>
          <w:sz w:val="32"/>
          <w:szCs w:val="32"/>
          <w:rtl/>
          <w:lang w:bidi="ar-TN"/>
        </w:rPr>
        <w:tab/>
      </w:r>
      <w:r w:rsidRPr="00FA53C6">
        <w:rPr>
          <w:rFonts w:hint="cs" w:cs="Simplified Arabic"/>
          <w:b/>
          <w:bCs/>
          <w:sz w:val="32"/>
          <w:szCs w:val="32"/>
          <w:rtl/>
          <w:lang w:bidi="ar-TN"/>
        </w:rPr>
        <w:tab/>
      </w:r>
      <w:r w:rsidRPr="00FA53C6">
        <w:rPr>
          <w:rFonts w:hint="cs" w:cs="Simplified Arabic"/>
          <w:b/>
          <w:bCs/>
          <w:sz w:val="32"/>
          <w:szCs w:val="32"/>
          <w:rtl/>
          <w:lang w:bidi="ar-TN"/>
        </w:rPr>
        <w:tab/>
      </w:r>
      <w:r w:rsidRPr="00FA53C6">
        <w:rPr>
          <w:rFonts w:hint="cs" w:cs="Simplified Arabic"/>
          <w:b/>
          <w:bCs/>
          <w:sz w:val="32"/>
          <w:szCs w:val="32"/>
          <w:rtl/>
          <w:lang w:bidi="ar-TN"/>
        </w:rPr>
        <w:tab/>
      </w:r>
      <w:r w:rsidRPr="00FA53C6">
        <w:rPr>
          <w:rFonts w:hint="cs" w:cs="Simplified Arabic"/>
          <w:b/>
          <w:bCs/>
          <w:sz w:val="32"/>
          <w:szCs w:val="32"/>
          <w:rtl/>
          <w:lang w:bidi="ar-TN"/>
        </w:rPr>
        <w:t xml:space="preserve">         نجيب مراد</w:t>
      </w:r>
    </w:p>
    <w:sectPr w:rsidR="00FA53C6" w:rsidRPr="00FA53C6" w:rsidSect="00F95062">
      <w:footerReference w:type="even" r:id="rId12"/>
      <w:footerReference w:type="default" r:id="rId13"/>
      <w:pgSz w:w="11906" w:h="16838"/>
      <w:pgMar w:top="1618"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45CDC" w:rsidR="00062DDD" w:rsidRDefault="00062DDD">
      <w:r>
        <w:separator/>
      </w:r>
    </w:p>
  </w:endnote>
  <w:endnote w:type="continuationSeparator" w:id="0">
    <w:p w14:paraId="2E692010" w:rsidR="00062DDD" w:rsidRDefault="0006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20A71" w:rsidR="005B4A06" w:rsidRDefault="005B4A06" w:rsidP="006A13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41CF57" w:rsidR="005B4A06" w:rsidRDefault="005B4A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8098E" w:rsidR="005B4A06" w:rsidRDefault="005B4A06" w:rsidP="006A13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17FE2DE" w:rsidR="005B4A06" w:rsidRDefault="005B4A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7483D" w:rsidR="00062DDD" w:rsidRDefault="00062DDD">
      <w:r>
        <w:separator/>
      </w:r>
    </w:p>
  </w:footnote>
  <w:footnote w:type="continuationSeparator" w:id="0">
    <w:p w14:paraId="06AA3792" w:rsidR="00062DDD" w:rsidRDefault="00062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D6AD6"/>
    <w:multiLevelType w:val="hybridMultilevel"/>
    <w:tmpl w:val="2CDC41B8"/>
    <w:lvl w:ilvl="0" w:tplc="C1268636">
      <w:numFmt w:val="bullet"/>
      <w:lvlText w:val="-"/>
      <w:lvlJc w:val="left"/>
      <w:pPr>
        <w:tabs>
          <w:tab w:val="num" w:pos="1857"/>
        </w:tabs>
        <w:ind w:left="1857" w:hanging="885"/>
      </w:pPr>
      <w:rPr>
        <w:rFonts w:ascii="Times New Roman" w:eastAsia="Times New Roman" w:hAnsi="Times New Roman" w:cs="Simplified Arabic" w:hint="default"/>
      </w:rPr>
    </w:lvl>
    <w:lvl w:ilvl="1" w:tplc="040C0003" w:tentative="1">
      <w:start w:val="1"/>
      <w:numFmt w:val="bullet"/>
      <w:lvlText w:val="o"/>
      <w:lvlJc w:val="left"/>
      <w:pPr>
        <w:tabs>
          <w:tab w:val="num" w:pos="2052"/>
        </w:tabs>
        <w:ind w:left="2052" w:hanging="360"/>
      </w:pPr>
      <w:rPr>
        <w:rFonts w:ascii="Courier New" w:hAnsi="Courier New" w:cs="Courier New" w:hint="default"/>
      </w:rPr>
    </w:lvl>
    <w:lvl w:ilvl="2" w:tplc="040C0005" w:tentative="1">
      <w:start w:val="1"/>
      <w:numFmt w:val="bullet"/>
      <w:lvlText w:val=""/>
      <w:lvlJc w:val="left"/>
      <w:pPr>
        <w:tabs>
          <w:tab w:val="num" w:pos="2772"/>
        </w:tabs>
        <w:ind w:left="2772" w:hanging="360"/>
      </w:pPr>
      <w:rPr>
        <w:rFonts w:ascii="Wingdings" w:hAnsi="Wingdings" w:hint="default"/>
      </w:rPr>
    </w:lvl>
    <w:lvl w:ilvl="3" w:tplc="040C0001" w:tentative="1">
      <w:start w:val="1"/>
      <w:numFmt w:val="bullet"/>
      <w:lvlText w:val=""/>
      <w:lvlJc w:val="left"/>
      <w:pPr>
        <w:tabs>
          <w:tab w:val="num" w:pos="3492"/>
        </w:tabs>
        <w:ind w:left="3492" w:hanging="360"/>
      </w:pPr>
      <w:rPr>
        <w:rFonts w:ascii="Symbol" w:hAnsi="Symbol" w:hint="default"/>
      </w:rPr>
    </w:lvl>
    <w:lvl w:ilvl="4" w:tplc="040C0003" w:tentative="1">
      <w:start w:val="1"/>
      <w:numFmt w:val="bullet"/>
      <w:lvlText w:val="o"/>
      <w:lvlJc w:val="left"/>
      <w:pPr>
        <w:tabs>
          <w:tab w:val="num" w:pos="4212"/>
        </w:tabs>
        <w:ind w:left="4212" w:hanging="360"/>
      </w:pPr>
      <w:rPr>
        <w:rFonts w:ascii="Courier New" w:hAnsi="Courier New" w:cs="Courier New" w:hint="default"/>
      </w:rPr>
    </w:lvl>
    <w:lvl w:ilvl="5" w:tplc="040C0005" w:tentative="1">
      <w:start w:val="1"/>
      <w:numFmt w:val="bullet"/>
      <w:lvlText w:val=""/>
      <w:lvlJc w:val="left"/>
      <w:pPr>
        <w:tabs>
          <w:tab w:val="num" w:pos="4932"/>
        </w:tabs>
        <w:ind w:left="4932" w:hanging="360"/>
      </w:pPr>
      <w:rPr>
        <w:rFonts w:ascii="Wingdings" w:hAnsi="Wingdings" w:hint="default"/>
      </w:rPr>
    </w:lvl>
    <w:lvl w:ilvl="6" w:tplc="040C0001" w:tentative="1">
      <w:start w:val="1"/>
      <w:numFmt w:val="bullet"/>
      <w:lvlText w:val=""/>
      <w:lvlJc w:val="left"/>
      <w:pPr>
        <w:tabs>
          <w:tab w:val="num" w:pos="5652"/>
        </w:tabs>
        <w:ind w:left="5652" w:hanging="360"/>
      </w:pPr>
      <w:rPr>
        <w:rFonts w:ascii="Symbol" w:hAnsi="Symbol" w:hint="default"/>
      </w:rPr>
    </w:lvl>
    <w:lvl w:ilvl="7" w:tplc="040C0003" w:tentative="1">
      <w:start w:val="1"/>
      <w:numFmt w:val="bullet"/>
      <w:lvlText w:val="o"/>
      <w:lvlJc w:val="left"/>
      <w:pPr>
        <w:tabs>
          <w:tab w:val="num" w:pos="6372"/>
        </w:tabs>
        <w:ind w:left="6372" w:hanging="360"/>
      </w:pPr>
      <w:rPr>
        <w:rFonts w:ascii="Courier New" w:hAnsi="Courier New" w:cs="Courier New" w:hint="default"/>
      </w:rPr>
    </w:lvl>
    <w:lvl w:ilvl="8" w:tplc="040C0005" w:tentative="1">
      <w:start w:val="1"/>
      <w:numFmt w:val="bullet"/>
      <w:lvlText w:val=""/>
      <w:lvlJc w:val="left"/>
      <w:pPr>
        <w:tabs>
          <w:tab w:val="num" w:pos="7092"/>
        </w:tabs>
        <w:ind w:left="7092" w:hanging="360"/>
      </w:pPr>
      <w:rPr>
        <w:rFonts w:ascii="Wingdings" w:hAnsi="Wingdings" w:hint="default"/>
      </w:rPr>
    </w:lvl>
  </w:abstractNum>
  <w:abstractNum w:abstractNumId="1">
    <w:nsid w:val="60C821A2"/>
    <w:multiLevelType w:val="hybridMultilevel"/>
    <w:tmpl w:val="1BA4CE30"/>
    <w:lvl w:ilvl="0" w:tplc="EB4C6A7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1A"/>
    <w:rsid w:val="00062DDD"/>
    <w:rsid w:val="00084F6A"/>
    <w:rsid w:val="000966CD"/>
    <w:rsid w:val="000C4903"/>
    <w:rsid w:val="001C1D44"/>
    <w:rsid w:val="001E5289"/>
    <w:rsid w:val="00226E3C"/>
    <w:rsid w:val="00227D1A"/>
    <w:rsid w:val="00246C63"/>
    <w:rsid w:val="002C407D"/>
    <w:rsid w:val="002E3D45"/>
    <w:rsid w:val="002F1D02"/>
    <w:rsid w:val="0030228C"/>
    <w:rsid w:val="003A575A"/>
    <w:rsid w:val="00406B92"/>
    <w:rsid w:val="0047197F"/>
    <w:rsid w:val="004B566F"/>
    <w:rsid w:val="005232E4"/>
    <w:rsid w:val="005B4A06"/>
    <w:rsid w:val="005C305E"/>
    <w:rsid w:val="00696595"/>
    <w:rsid w:val="006A132F"/>
    <w:rsid w:val="006B564B"/>
    <w:rsid w:val="00725719"/>
    <w:rsid w:val="007A2D88"/>
    <w:rsid w:val="00893635"/>
    <w:rsid w:val="008A0265"/>
    <w:rsid w:val="008F5618"/>
    <w:rsid w:val="009D1B1D"/>
    <w:rsid w:val="009D25EC"/>
    <w:rsid w:val="00A1065E"/>
    <w:rsid w:val="00A11420"/>
    <w:rsid w:val="00A40628"/>
    <w:rsid w:val="00A87431"/>
    <w:rsid w:val="00B8752F"/>
    <w:rsid w:val="00BD715D"/>
    <w:rsid w:val="00BF34FC"/>
    <w:rsid w:val="00C105BA"/>
    <w:rsid w:val="00C123D9"/>
    <w:rsid w:val="00CE563E"/>
    <w:rsid w:val="00DD47C3"/>
    <w:rsid w:val="00DF145F"/>
    <w:rsid w:val="00DF4442"/>
    <w:rsid w:val="00E0445A"/>
    <w:rsid w:val="00E67F8F"/>
    <w:rsid w:val="00EC1962"/>
    <w:rsid w:val="00F10B96"/>
    <w:rsid w:val="00F95062"/>
    <w:rsid w:val="00F97204"/>
    <w:rsid w:val="00FA21A3"/>
    <w:rsid w:val="00FA53C6"/>
    <w:rsid w:val="00FF2A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696595"/>
    <w:pPr>
      <w:tabs>
        <w:tab w:val="center" w:pos="4536"/>
        <w:tab w:val="right" w:pos="9072"/>
      </w:tabs>
    </w:pPr>
  </w:style>
  <w:style w:type="character" w:styleId="PageNumber">
    <w:name w:val="page number"/>
    <w:basedOn w:val="DefaultParagraphFont"/>
    <w:rsid w:val="00696595"/>
  </w:style>
  <w:style w:type="table" w:styleId="TableGrid">
    <w:name w:val="Table Grid"/>
    <w:basedOn w:val="TableNormal"/>
    <w:rsid w:val="00A10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696595"/>
    <w:pPr>
      <w:tabs>
        <w:tab w:val="center" w:pos="4536"/>
        <w:tab w:val="right" w:pos="9072"/>
      </w:tabs>
    </w:pPr>
  </w:style>
  <w:style w:type="character" w:styleId="PageNumber">
    <w:name w:val="page number"/>
    <w:basedOn w:val="DefaultParagraphFont"/>
    <w:rsid w:val="00696595"/>
  </w:style>
  <w:style w:type="table" w:styleId="TableGrid">
    <w:name w:val="Table Grid"/>
    <w:basedOn w:val="TableNormal"/>
    <w:rsid w:val="00A10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FE724BED0CDE43B0D522D38FF73EE2" ma:contentTypeVersion="0" ma:contentTypeDescription="Create a new document." ma:contentTypeScope="" ma:versionID="6d22e589ec65cb6214887946e79c09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81ECA4-3C63-4107-AE0C-A6C6C20A44D5}"/>
</file>

<file path=customXml/itemProps2.xml><?xml version="1.0" encoding="utf-8"?>
<ds:datastoreItem xmlns:ds="http://schemas.openxmlformats.org/officeDocument/2006/customXml" ds:itemID="{67ED30C7-AA0A-47A0-88A7-896E2ABE9EA4}"/>
</file>

<file path=customXml/itemProps3.xml><?xml version="1.0" encoding="utf-8"?>
<ds:datastoreItem xmlns:ds="http://schemas.openxmlformats.org/officeDocument/2006/customXml" ds:itemID="{925688A5-0926-42F5-8841-44A48174E297}"/>
</file>

<file path=docProps/app.xml><?xml version="1.0" encoding="utf-8"?>
<Properties xmlns="http://schemas.openxmlformats.org/officeDocument/2006/extended-properties" xmlns:vt="http://schemas.openxmlformats.org/officeDocument/2006/docPropsVTypes">
  <Template>Normal.dotm</Template>
  <TotalTime>4</TotalTime>
  <Pages>1</Pages>
  <Words>1636</Words>
  <Characters>9327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محضر جلسة -</vt:lpstr>
    </vt:vector>
  </TitlesOfParts>
  <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محضر جلسة -</dc:title>
  <dc:subject/>
  <dc:creator>SWEET</dc:creator>
  <cp:keywords/>
  <cp:lastModifiedBy>SWEET</cp:lastModifiedBy>
  <cp:revision>4</cp:revision>
  <cp:lastPrinted>2012-03-27T15:04:00Z</cp:lastPrinted>
  <dcterms:created xsi:type="dcterms:W3CDTF">2012-05-15T00:31:00Z</dcterms:created>
  <dcterms:modified xsi:type="dcterms:W3CDTF">2012-05-15T00:31:00Z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2000</vt:r8>
  </property>
  <property fmtid="{D5CDD505-2E9C-101B-9397-08002B2CF9AE}" pid="3" name="ContentTypeId">
    <vt:lpwstr>0x010100F5FE724BED0CDE43B0D522D38FF73EE2</vt:lpwstr>
  </property>
</Properties>
</file>